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72" w:lineRule="exact" w:before="0"/>
        <w:ind w:left="2994" w:right="2995" w:firstLine="0"/>
        <w:jc w:val="center"/>
        <w:rPr>
          <w:b/>
          <w:sz w:val="36"/>
        </w:rPr>
      </w:pPr>
      <w:r>
        <w:rPr>
          <w:b/>
          <w:sz w:val="36"/>
        </w:rPr>
        <w:t>合表水价申请表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3"/>
        </w:rPr>
      </w:pPr>
    </w:p>
    <w:tbl>
      <w:tblPr>
        <w:tblW w:w="0" w:type="auto"/>
        <w:jc w:val="left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2687"/>
        <w:gridCol w:w="1695"/>
        <w:gridCol w:w="1998"/>
      </w:tblGrid>
      <w:tr>
        <w:trPr>
          <w:trHeight w:val="390" w:hRule="atLeast"/>
        </w:trPr>
        <w:tc>
          <w:tcPr>
            <w:tcW w:w="1306" w:type="dxa"/>
          </w:tcPr>
          <w:p>
            <w:pPr>
              <w:pStyle w:val="TableParagraph"/>
              <w:spacing w:line="307" w:lineRule="exac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客户编号</w:t>
            </w:r>
          </w:p>
        </w:tc>
        <w:tc>
          <w:tcPr>
            <w:tcW w:w="268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客户名称</w:t>
            </w:r>
          </w:p>
        </w:tc>
        <w:tc>
          <w:tcPr>
            <w:tcW w:w="199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1306" w:type="dxa"/>
          </w:tcPr>
          <w:p>
            <w:pPr>
              <w:pStyle w:val="TableParagraph"/>
              <w:spacing w:line="292" w:lineRule="exact" w:before="2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用水地址</w:t>
            </w:r>
          </w:p>
        </w:tc>
        <w:tc>
          <w:tcPr>
            <w:tcW w:w="6380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306" w:type="dxa"/>
          </w:tcPr>
          <w:p>
            <w:pPr>
              <w:pStyle w:val="TableParagraph"/>
              <w:spacing w:line="292" w:lineRule="exac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申请项目</w:t>
            </w:r>
          </w:p>
        </w:tc>
        <w:tc>
          <w:tcPr>
            <w:tcW w:w="6380" w:type="dxa"/>
            <w:gridSpan w:val="3"/>
          </w:tcPr>
          <w:p>
            <w:pPr>
              <w:pStyle w:val="TableParagraph"/>
              <w:spacing w:line="292" w:lineRule="exac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合表水价</w:t>
            </w:r>
          </w:p>
        </w:tc>
      </w:tr>
      <w:tr>
        <w:trPr>
          <w:trHeight w:val="4992" w:hRule="atLeast"/>
        </w:trPr>
        <w:tc>
          <w:tcPr>
            <w:tcW w:w="7686" w:type="dxa"/>
            <w:gridSpan w:val="4"/>
          </w:tcPr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本人承诺以下事项：</w:t>
            </w:r>
          </w:p>
          <w:p>
            <w:pPr>
              <w:pStyle w:val="TableParagraph"/>
              <w:spacing w:line="254" w:lineRule="auto" w:before="26"/>
              <w:ind w:right="155" w:firstLine="480"/>
              <w:rPr>
                <w:b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</w:t>
            </w:r>
            <w:r>
              <w:rPr>
                <w:rFonts w:ascii="宋体" w:eastAsia="宋体" w:hint="eastAsia"/>
                <w:spacing w:val="-60"/>
                <w:sz w:val="24"/>
              </w:rPr>
              <w:t>、</w:t>
            </w:r>
            <w:r>
              <w:rPr>
                <w:b/>
                <w:spacing w:val="-6"/>
                <w:sz w:val="24"/>
              </w:rPr>
              <w:t>所申请的用水地址为城中村原村民自建房且未抄表到每套房，符</w:t>
            </w:r>
            <w:r>
              <w:rPr>
                <w:b/>
                <w:sz w:val="24"/>
              </w:rPr>
              <w:t>合按深发改[2017]901</w:t>
            </w:r>
            <w:r>
              <w:rPr>
                <w:b/>
                <w:spacing w:val="-3"/>
                <w:sz w:val="24"/>
              </w:rPr>
              <w:t> 号文规定。</w:t>
            </w:r>
          </w:p>
          <w:p>
            <w:pPr>
              <w:pStyle w:val="TableParagraph"/>
              <w:spacing w:line="254" w:lineRule="auto"/>
              <w:ind w:right="99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3"/>
                <w:sz w:val="24"/>
              </w:rPr>
              <w:t>、本次申请有效期为一年，有效期内不再申请调整，到期如未申请</w:t>
            </w:r>
            <w:r>
              <w:rPr>
                <w:b/>
                <w:sz w:val="24"/>
              </w:rPr>
              <w:t>变更，则有效期自动延期。</w:t>
            </w:r>
          </w:p>
          <w:p>
            <w:pPr>
              <w:pStyle w:val="TableParagraph"/>
              <w:spacing w:line="254" w:lineRule="auto"/>
              <w:ind w:right="100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2"/>
                <w:sz w:val="24"/>
              </w:rPr>
              <w:t>、如上述情况不属实，则合表水价立即取消，并补偿自申请之日起</w:t>
            </w:r>
            <w:r>
              <w:rPr>
                <w:b/>
                <w:sz w:val="24"/>
              </w:rPr>
              <w:t>的差额水费。</w:t>
            </w:r>
          </w:p>
          <w:p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4548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申请人：</w:t>
            </w:r>
          </w:p>
          <w:p>
            <w:pPr>
              <w:pStyle w:val="TableParagraph"/>
              <w:tabs>
                <w:tab w:pos="5989" w:val="left" w:leader="none"/>
                <w:tab w:pos="6469" w:val="left" w:leader="none"/>
              </w:tabs>
              <w:spacing w:before="5"/>
              <w:ind w:left="5508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tabs>
          <w:tab w:pos="3000" w:val="left" w:leader="none"/>
          <w:tab w:pos="3480" w:val="left" w:leader="none"/>
          <w:tab w:pos="3960" w:val="left" w:leader="none"/>
        </w:tabs>
        <w:ind w:left="480"/>
      </w:pPr>
      <w:r>
        <w:rPr/>
        <w:t>经办人（签名</w:t>
      </w:r>
      <w:r>
        <w:rPr>
          <w:spacing w:val="-120"/>
        </w:rPr>
        <w:t>）</w:t>
      </w:r>
      <w:r>
        <w:rPr/>
        <w:t>：</w:t>
        <w:tab/>
        <w:t>年</w:t>
        <w:tab/>
        <w:t>月</w:t>
        <w:tab/>
        <w:t>日</w:t>
      </w:r>
    </w:p>
    <w:sectPr>
      <w:type w:val="continuous"/>
      <w:pgSz w:w="11910" w:h="16840"/>
      <w:pgMar w:top="14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符明月</dc:creator>
  <dcterms:created xsi:type="dcterms:W3CDTF">2020-04-13T07:47:16Z</dcterms:created>
  <dcterms:modified xsi:type="dcterms:W3CDTF">2020-04-13T07:47:16Z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2020-04-13T00:00:00Z</vt:filetime>
  </property>
</Properties>
</file>