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2F" w:rsidRDefault="004C392F" w:rsidP="00436619">
      <w:pPr>
        <w:jc w:val="center"/>
        <w:rPr>
          <w:rFonts w:ascii="宋体" w:eastAsia="宋体" w:hAnsi="宋体"/>
          <w:b/>
          <w:sz w:val="44"/>
          <w:szCs w:val="44"/>
        </w:rPr>
      </w:pPr>
    </w:p>
    <w:p w:rsidR="007019BC" w:rsidRDefault="007019BC" w:rsidP="00436619">
      <w:pPr>
        <w:jc w:val="center"/>
        <w:rPr>
          <w:rFonts w:ascii="宋体" w:eastAsia="宋体" w:hAnsi="宋体"/>
          <w:b/>
          <w:sz w:val="44"/>
          <w:szCs w:val="44"/>
        </w:rPr>
      </w:pPr>
    </w:p>
    <w:p w:rsidR="004C392F" w:rsidRDefault="004C392F" w:rsidP="00436619">
      <w:pPr>
        <w:jc w:val="center"/>
        <w:rPr>
          <w:rFonts w:ascii="宋体" w:eastAsia="宋体" w:hAnsi="宋体"/>
          <w:b/>
          <w:sz w:val="44"/>
          <w:szCs w:val="44"/>
        </w:rPr>
      </w:pPr>
    </w:p>
    <w:p w:rsidR="004C392F" w:rsidRDefault="004C392F" w:rsidP="00436619">
      <w:pPr>
        <w:jc w:val="center"/>
        <w:rPr>
          <w:rFonts w:ascii="宋体" w:eastAsia="宋体" w:hAnsi="宋体"/>
          <w:b/>
          <w:sz w:val="44"/>
          <w:szCs w:val="44"/>
        </w:rPr>
      </w:pPr>
    </w:p>
    <w:p w:rsidR="00E50D3C" w:rsidRDefault="00093FED" w:rsidP="00436619">
      <w:pPr>
        <w:jc w:val="center"/>
        <w:rPr>
          <w:rFonts w:ascii="宋体" w:eastAsia="宋体" w:hAnsi="宋体"/>
          <w:b/>
          <w:sz w:val="44"/>
          <w:szCs w:val="44"/>
        </w:rPr>
      </w:pPr>
      <w:r>
        <w:rPr>
          <w:rFonts w:ascii="宋体" w:eastAsia="宋体" w:hAnsi="宋体" w:hint="eastAsia"/>
          <w:b/>
          <w:sz w:val="44"/>
          <w:szCs w:val="44"/>
        </w:rPr>
        <w:t>工商</w:t>
      </w:r>
      <w:r w:rsidR="00C27FD6">
        <w:rPr>
          <w:rFonts w:ascii="宋体" w:eastAsia="宋体" w:hAnsi="宋体" w:hint="eastAsia"/>
          <w:b/>
          <w:sz w:val="44"/>
          <w:szCs w:val="44"/>
        </w:rPr>
        <w:t>户</w:t>
      </w:r>
      <w:r w:rsidR="00C27FD6">
        <w:rPr>
          <w:rFonts w:ascii="宋体" w:eastAsia="宋体" w:hAnsi="宋体"/>
          <w:b/>
          <w:sz w:val="44"/>
          <w:szCs w:val="44"/>
        </w:rPr>
        <w:t>用水报装</w:t>
      </w:r>
      <w:r w:rsidR="0092743A">
        <w:rPr>
          <w:rFonts w:ascii="宋体" w:eastAsia="宋体" w:hAnsi="宋体" w:hint="eastAsia"/>
          <w:b/>
          <w:sz w:val="44"/>
          <w:szCs w:val="44"/>
        </w:rPr>
        <w:t>接入</w:t>
      </w:r>
      <w:r w:rsidR="00C27FD6">
        <w:rPr>
          <w:rFonts w:ascii="宋体" w:eastAsia="宋体" w:hAnsi="宋体"/>
          <w:b/>
          <w:sz w:val="44"/>
          <w:szCs w:val="44"/>
        </w:rPr>
        <w:t>工程</w:t>
      </w:r>
      <w:r w:rsidR="00766E08">
        <w:rPr>
          <w:rFonts w:ascii="宋体" w:eastAsia="宋体" w:hAnsi="宋体" w:hint="eastAsia"/>
          <w:b/>
          <w:sz w:val="44"/>
          <w:szCs w:val="44"/>
        </w:rPr>
        <w:t>办理</w:t>
      </w:r>
      <w:r w:rsidR="00AF575F" w:rsidRPr="00C116E8">
        <w:rPr>
          <w:rFonts w:ascii="宋体" w:eastAsia="宋体" w:hAnsi="宋体" w:hint="eastAsia"/>
          <w:b/>
          <w:sz w:val="44"/>
          <w:szCs w:val="44"/>
        </w:rPr>
        <w:t>占用</w:t>
      </w:r>
      <w:r w:rsidR="009D29E0">
        <w:rPr>
          <w:rFonts w:ascii="宋体" w:eastAsia="宋体" w:hAnsi="宋体" w:hint="eastAsia"/>
          <w:b/>
          <w:sz w:val="44"/>
          <w:szCs w:val="44"/>
        </w:rPr>
        <w:t>城市绿地</w:t>
      </w:r>
      <w:r w:rsidR="009D29E0">
        <w:rPr>
          <w:rFonts w:ascii="宋体" w:eastAsia="宋体" w:hAnsi="宋体"/>
          <w:b/>
          <w:sz w:val="44"/>
          <w:szCs w:val="44"/>
        </w:rPr>
        <w:t>行政</w:t>
      </w:r>
      <w:r w:rsidR="00DD4400">
        <w:rPr>
          <w:rFonts w:ascii="宋体" w:eastAsia="宋体" w:hAnsi="宋体" w:hint="eastAsia"/>
          <w:b/>
          <w:sz w:val="44"/>
          <w:szCs w:val="44"/>
        </w:rPr>
        <w:t>审批</w:t>
      </w:r>
      <w:r w:rsidR="00436619" w:rsidRPr="006D2879">
        <w:rPr>
          <w:rFonts w:ascii="宋体" w:eastAsia="宋体" w:hAnsi="宋体" w:hint="eastAsia"/>
          <w:b/>
          <w:sz w:val="44"/>
          <w:szCs w:val="44"/>
        </w:rPr>
        <w:t>业务</w:t>
      </w:r>
      <w:r w:rsidR="00766E08">
        <w:rPr>
          <w:rFonts w:ascii="宋体" w:eastAsia="宋体" w:hAnsi="宋体" w:hint="eastAsia"/>
          <w:b/>
          <w:sz w:val="44"/>
          <w:szCs w:val="44"/>
        </w:rPr>
        <w:t>指南</w:t>
      </w:r>
    </w:p>
    <w:p w:rsidR="004C392F" w:rsidRPr="006D2879" w:rsidRDefault="00E50D3C" w:rsidP="00E50D3C">
      <w:pPr>
        <w:widowControl/>
        <w:jc w:val="left"/>
        <w:rPr>
          <w:rFonts w:ascii="宋体" w:eastAsia="宋体" w:hAnsi="宋体"/>
          <w:b/>
          <w:sz w:val="44"/>
          <w:szCs w:val="44"/>
        </w:rPr>
      </w:pPr>
      <w:r>
        <w:rPr>
          <w:rFonts w:ascii="宋体" w:eastAsia="宋体" w:hAnsi="宋体"/>
          <w:b/>
          <w:sz w:val="44"/>
          <w:szCs w:val="44"/>
        </w:rPr>
        <w:br w:type="page"/>
      </w:r>
    </w:p>
    <w:sdt>
      <w:sdtPr>
        <w:rPr>
          <w:rFonts w:asciiTheme="minorHAnsi" w:eastAsiaTheme="minorEastAsia" w:hAnsiTheme="minorHAnsi" w:cstheme="minorBidi"/>
          <w:color w:val="auto"/>
          <w:kern w:val="2"/>
          <w:sz w:val="21"/>
          <w:szCs w:val="22"/>
          <w:lang w:val="zh-CN"/>
        </w:rPr>
        <w:id w:val="-1251188774"/>
        <w:docPartObj>
          <w:docPartGallery w:val="Table of Contents"/>
          <w:docPartUnique/>
        </w:docPartObj>
      </w:sdtPr>
      <w:sdtEndPr>
        <w:rPr>
          <w:b/>
          <w:bCs/>
        </w:rPr>
      </w:sdtEndPr>
      <w:sdtContent>
        <w:p w:rsidR="004C392F" w:rsidRPr="007700A4" w:rsidRDefault="004C392F" w:rsidP="00121164">
          <w:pPr>
            <w:pStyle w:val="TOC"/>
            <w:spacing w:line="360" w:lineRule="auto"/>
            <w:jc w:val="center"/>
            <w:rPr>
              <w:rFonts w:ascii="宋体" w:eastAsia="宋体" w:hAnsi="宋体"/>
              <w:color w:val="000000" w:themeColor="text1"/>
            </w:rPr>
          </w:pPr>
          <w:r w:rsidRPr="007700A4">
            <w:rPr>
              <w:rFonts w:ascii="宋体" w:eastAsia="宋体" w:hAnsi="宋体"/>
              <w:color w:val="000000" w:themeColor="text1"/>
              <w:lang w:val="zh-CN"/>
            </w:rPr>
            <w:t>目录</w:t>
          </w:r>
        </w:p>
        <w:p w:rsidR="003329E6" w:rsidRPr="003329E6" w:rsidRDefault="004C392F" w:rsidP="003329E6">
          <w:pPr>
            <w:pStyle w:val="10"/>
            <w:rPr>
              <w:rFonts w:ascii="宋体" w:eastAsia="宋体" w:hAnsi="宋体"/>
              <w:noProof/>
              <w:sz w:val="28"/>
              <w:szCs w:val="28"/>
            </w:rPr>
          </w:pPr>
          <w:r w:rsidRPr="003329E6">
            <w:rPr>
              <w:rFonts w:ascii="宋体" w:eastAsia="宋体" w:hAnsi="宋体"/>
              <w:sz w:val="28"/>
              <w:szCs w:val="28"/>
            </w:rPr>
            <w:fldChar w:fldCharType="begin"/>
          </w:r>
          <w:r w:rsidRPr="003329E6">
            <w:rPr>
              <w:rFonts w:ascii="宋体" w:eastAsia="宋体" w:hAnsi="宋体"/>
              <w:sz w:val="28"/>
              <w:szCs w:val="28"/>
            </w:rPr>
            <w:instrText xml:space="preserve"> TOC \o "1-3" \h \z \u </w:instrText>
          </w:r>
          <w:r w:rsidRPr="003329E6">
            <w:rPr>
              <w:rFonts w:ascii="宋体" w:eastAsia="宋体" w:hAnsi="宋体"/>
              <w:sz w:val="28"/>
              <w:szCs w:val="28"/>
            </w:rPr>
            <w:fldChar w:fldCharType="separate"/>
          </w:r>
          <w:hyperlink w:anchor="_Toc10549963" w:history="1">
            <w:r w:rsidR="003329E6" w:rsidRPr="003329E6">
              <w:rPr>
                <w:rStyle w:val="a6"/>
                <w:rFonts w:ascii="宋体" w:eastAsia="宋体" w:hAnsi="宋体" w:hint="eastAsia"/>
                <w:noProof/>
                <w:sz w:val="28"/>
                <w:szCs w:val="28"/>
              </w:rPr>
              <w:t>一、办理时限</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_Toc10549963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1</w:t>
            </w:r>
            <w:r w:rsidR="003329E6" w:rsidRPr="003329E6">
              <w:rPr>
                <w:rFonts w:ascii="宋体" w:eastAsia="宋体" w:hAnsi="宋体"/>
                <w:noProof/>
                <w:webHidden/>
                <w:sz w:val="28"/>
                <w:szCs w:val="28"/>
              </w:rPr>
              <w:fldChar w:fldCharType="end"/>
            </w:r>
          </w:hyperlink>
        </w:p>
        <w:p w:rsidR="003329E6" w:rsidRPr="003329E6" w:rsidRDefault="00CA3152" w:rsidP="003329E6">
          <w:pPr>
            <w:pStyle w:val="10"/>
            <w:rPr>
              <w:rFonts w:ascii="宋体" w:eastAsia="宋体" w:hAnsi="宋体"/>
              <w:noProof/>
              <w:sz w:val="28"/>
              <w:szCs w:val="28"/>
            </w:rPr>
          </w:pPr>
          <w:hyperlink w:anchor="_Toc10549964" w:history="1">
            <w:r w:rsidR="003329E6" w:rsidRPr="003329E6">
              <w:rPr>
                <w:rStyle w:val="a6"/>
                <w:rFonts w:ascii="宋体" w:eastAsia="宋体" w:hAnsi="宋体" w:hint="eastAsia"/>
                <w:noProof/>
                <w:sz w:val="28"/>
                <w:szCs w:val="28"/>
              </w:rPr>
              <w:t>二、受理条件</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_Toc10549964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1</w:t>
            </w:r>
            <w:r w:rsidR="003329E6" w:rsidRPr="003329E6">
              <w:rPr>
                <w:rFonts w:ascii="宋体" w:eastAsia="宋体" w:hAnsi="宋体"/>
                <w:noProof/>
                <w:webHidden/>
                <w:sz w:val="28"/>
                <w:szCs w:val="28"/>
              </w:rPr>
              <w:fldChar w:fldCharType="end"/>
            </w:r>
          </w:hyperlink>
        </w:p>
        <w:p w:rsidR="003329E6" w:rsidRPr="003329E6" w:rsidRDefault="00CA3152" w:rsidP="003329E6">
          <w:pPr>
            <w:pStyle w:val="10"/>
            <w:rPr>
              <w:rFonts w:ascii="宋体" w:eastAsia="宋体" w:hAnsi="宋体"/>
              <w:noProof/>
              <w:sz w:val="28"/>
              <w:szCs w:val="28"/>
            </w:rPr>
          </w:pPr>
          <w:hyperlink w:anchor="_Toc10549965" w:history="1">
            <w:r w:rsidR="003329E6" w:rsidRPr="003329E6">
              <w:rPr>
                <w:rStyle w:val="a6"/>
                <w:rFonts w:ascii="宋体" w:eastAsia="宋体" w:hAnsi="宋体" w:hint="eastAsia"/>
                <w:noProof/>
                <w:sz w:val="28"/>
                <w:szCs w:val="28"/>
              </w:rPr>
              <w:t>三、办理流程</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_Toc10549965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1</w:t>
            </w:r>
            <w:r w:rsidR="003329E6" w:rsidRPr="003329E6">
              <w:rPr>
                <w:rFonts w:ascii="宋体" w:eastAsia="宋体" w:hAnsi="宋体"/>
                <w:noProof/>
                <w:webHidden/>
                <w:sz w:val="28"/>
                <w:szCs w:val="28"/>
              </w:rPr>
              <w:fldChar w:fldCharType="end"/>
            </w:r>
          </w:hyperlink>
        </w:p>
        <w:p w:rsidR="003329E6" w:rsidRPr="003329E6" w:rsidRDefault="00CA3152" w:rsidP="003329E6">
          <w:pPr>
            <w:pStyle w:val="10"/>
            <w:rPr>
              <w:rFonts w:ascii="宋体" w:eastAsia="宋体" w:hAnsi="宋体"/>
              <w:noProof/>
              <w:sz w:val="28"/>
              <w:szCs w:val="28"/>
            </w:rPr>
          </w:pPr>
          <w:hyperlink w:anchor="_Toc10549966" w:history="1">
            <w:r w:rsidR="003329E6" w:rsidRPr="003329E6">
              <w:rPr>
                <w:rStyle w:val="a6"/>
                <w:rFonts w:ascii="宋体" w:eastAsia="宋体" w:hAnsi="宋体" w:hint="eastAsia"/>
                <w:noProof/>
                <w:sz w:val="28"/>
                <w:szCs w:val="28"/>
              </w:rPr>
              <w:t>四、申请材料</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_Toc10549966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3</w:t>
            </w:r>
            <w:r w:rsidR="003329E6" w:rsidRPr="003329E6">
              <w:rPr>
                <w:rFonts w:ascii="宋体" w:eastAsia="宋体" w:hAnsi="宋体"/>
                <w:noProof/>
                <w:webHidden/>
                <w:sz w:val="28"/>
                <w:szCs w:val="28"/>
              </w:rPr>
              <w:fldChar w:fldCharType="end"/>
            </w:r>
          </w:hyperlink>
        </w:p>
        <w:p w:rsidR="003329E6" w:rsidRPr="003329E6" w:rsidRDefault="00CA3152" w:rsidP="003329E6">
          <w:pPr>
            <w:pStyle w:val="10"/>
            <w:rPr>
              <w:rFonts w:ascii="宋体" w:eastAsia="宋体" w:hAnsi="宋体"/>
              <w:noProof/>
              <w:sz w:val="28"/>
              <w:szCs w:val="28"/>
            </w:rPr>
          </w:pPr>
          <w:hyperlink w:anchor="_Toc10549967" w:history="1">
            <w:r w:rsidR="003329E6" w:rsidRPr="003329E6">
              <w:rPr>
                <w:rStyle w:val="a6"/>
                <w:rFonts w:ascii="宋体" w:eastAsia="宋体" w:hAnsi="宋体" w:hint="eastAsia"/>
                <w:noProof/>
                <w:sz w:val="28"/>
                <w:szCs w:val="28"/>
              </w:rPr>
              <w:t>五、许可收费</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_Toc10549967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3</w:t>
            </w:r>
            <w:r w:rsidR="003329E6" w:rsidRPr="003329E6">
              <w:rPr>
                <w:rFonts w:ascii="宋体" w:eastAsia="宋体" w:hAnsi="宋体"/>
                <w:noProof/>
                <w:webHidden/>
                <w:sz w:val="28"/>
                <w:szCs w:val="28"/>
              </w:rPr>
              <w:fldChar w:fldCharType="end"/>
            </w:r>
          </w:hyperlink>
        </w:p>
        <w:p w:rsidR="003329E6" w:rsidRPr="003329E6" w:rsidRDefault="00CA3152" w:rsidP="003329E6">
          <w:pPr>
            <w:pStyle w:val="10"/>
            <w:rPr>
              <w:rFonts w:ascii="宋体" w:eastAsia="宋体" w:hAnsi="宋体"/>
              <w:noProof/>
              <w:sz w:val="28"/>
              <w:szCs w:val="28"/>
            </w:rPr>
          </w:pPr>
          <w:hyperlink w:anchor="_Toc10549968" w:history="1">
            <w:r w:rsidR="003329E6" w:rsidRPr="003329E6">
              <w:rPr>
                <w:rStyle w:val="a6"/>
                <w:rFonts w:ascii="宋体" w:eastAsia="宋体" w:hAnsi="宋体" w:hint="eastAsia"/>
                <w:noProof/>
                <w:sz w:val="28"/>
                <w:szCs w:val="28"/>
              </w:rPr>
              <w:t>六、政策依据</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_Toc10549968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3</w:t>
            </w:r>
            <w:r w:rsidR="003329E6" w:rsidRPr="003329E6">
              <w:rPr>
                <w:rFonts w:ascii="宋体" w:eastAsia="宋体" w:hAnsi="宋体"/>
                <w:noProof/>
                <w:webHidden/>
                <w:sz w:val="28"/>
                <w:szCs w:val="28"/>
              </w:rPr>
              <w:fldChar w:fldCharType="end"/>
            </w:r>
          </w:hyperlink>
        </w:p>
        <w:p w:rsidR="003329E6" w:rsidRPr="003329E6" w:rsidRDefault="00CA3152">
          <w:pPr>
            <w:pStyle w:val="20"/>
            <w:tabs>
              <w:tab w:val="right" w:leader="dot" w:pos="8296"/>
            </w:tabs>
            <w:rPr>
              <w:rFonts w:ascii="宋体" w:eastAsia="宋体" w:hAnsi="宋体"/>
              <w:noProof/>
              <w:sz w:val="28"/>
              <w:szCs w:val="28"/>
            </w:rPr>
          </w:pPr>
          <w:hyperlink w:anchor="_Toc10549969" w:history="1">
            <w:r w:rsidR="003329E6" w:rsidRPr="003329E6">
              <w:rPr>
                <w:rStyle w:val="a6"/>
                <w:rFonts w:ascii="宋体" w:eastAsia="宋体" w:hAnsi="宋体" w:hint="eastAsia"/>
                <w:noProof/>
                <w:sz w:val="28"/>
                <w:szCs w:val="28"/>
              </w:rPr>
              <w:t>附件</w:t>
            </w:r>
            <w:r w:rsidR="003329E6" w:rsidRPr="003329E6">
              <w:rPr>
                <w:rStyle w:val="a6"/>
                <w:rFonts w:ascii="宋体" w:eastAsia="宋体" w:hAnsi="宋体"/>
                <w:noProof/>
                <w:sz w:val="28"/>
                <w:szCs w:val="28"/>
              </w:rPr>
              <w:t xml:space="preserve">1  </w:t>
            </w:r>
            <w:r w:rsidR="003329E6" w:rsidRPr="003329E6">
              <w:rPr>
                <w:rStyle w:val="a6"/>
                <w:rFonts w:ascii="宋体" w:eastAsia="宋体" w:hAnsi="宋体" w:hint="eastAsia"/>
                <w:noProof/>
                <w:sz w:val="28"/>
                <w:szCs w:val="28"/>
              </w:rPr>
              <w:t>办理流程图</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_Toc10549969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5</w:t>
            </w:r>
            <w:r w:rsidR="003329E6" w:rsidRPr="003329E6">
              <w:rPr>
                <w:rFonts w:ascii="宋体" w:eastAsia="宋体" w:hAnsi="宋体"/>
                <w:noProof/>
                <w:webHidden/>
                <w:sz w:val="28"/>
                <w:szCs w:val="28"/>
              </w:rPr>
              <w:fldChar w:fldCharType="end"/>
            </w:r>
          </w:hyperlink>
        </w:p>
        <w:p w:rsidR="003329E6" w:rsidRPr="003329E6" w:rsidRDefault="00CA3152">
          <w:pPr>
            <w:pStyle w:val="20"/>
            <w:tabs>
              <w:tab w:val="right" w:leader="dot" w:pos="8296"/>
            </w:tabs>
            <w:rPr>
              <w:rFonts w:ascii="宋体" w:eastAsia="宋体" w:hAnsi="宋体"/>
              <w:noProof/>
              <w:sz w:val="28"/>
              <w:szCs w:val="28"/>
            </w:rPr>
          </w:pPr>
          <w:hyperlink w:anchor="_Toc10549970" w:history="1">
            <w:r w:rsidR="003329E6" w:rsidRPr="003329E6">
              <w:rPr>
                <w:rStyle w:val="a6"/>
                <w:rFonts w:ascii="宋体" w:eastAsia="宋体" w:hAnsi="宋体" w:hint="eastAsia"/>
                <w:noProof/>
                <w:sz w:val="28"/>
                <w:szCs w:val="28"/>
              </w:rPr>
              <w:t>附件</w:t>
            </w:r>
            <w:r w:rsidR="003329E6" w:rsidRPr="003329E6">
              <w:rPr>
                <w:rStyle w:val="a6"/>
                <w:rFonts w:ascii="宋体" w:eastAsia="宋体" w:hAnsi="宋体"/>
                <w:noProof/>
                <w:sz w:val="28"/>
                <w:szCs w:val="28"/>
              </w:rPr>
              <w:t xml:space="preserve">2  </w:t>
            </w:r>
            <w:r w:rsidR="003329E6" w:rsidRPr="003329E6">
              <w:rPr>
                <w:rStyle w:val="a6"/>
                <w:rFonts w:ascii="宋体" w:eastAsia="宋体" w:hAnsi="宋体" w:hint="eastAsia"/>
                <w:noProof/>
                <w:sz w:val="28"/>
                <w:szCs w:val="28"/>
              </w:rPr>
              <w:t>申请材料要求</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_Toc10549970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7</w:t>
            </w:r>
            <w:r w:rsidR="003329E6" w:rsidRPr="003329E6">
              <w:rPr>
                <w:rFonts w:ascii="宋体" w:eastAsia="宋体" w:hAnsi="宋体"/>
                <w:noProof/>
                <w:webHidden/>
                <w:sz w:val="28"/>
                <w:szCs w:val="28"/>
              </w:rPr>
              <w:fldChar w:fldCharType="end"/>
            </w:r>
          </w:hyperlink>
        </w:p>
        <w:p w:rsidR="003329E6" w:rsidRPr="003329E6" w:rsidRDefault="00CA3152">
          <w:pPr>
            <w:pStyle w:val="20"/>
            <w:tabs>
              <w:tab w:val="right" w:leader="dot" w:pos="8296"/>
            </w:tabs>
            <w:rPr>
              <w:rFonts w:ascii="宋体" w:eastAsia="宋体" w:hAnsi="宋体"/>
              <w:noProof/>
              <w:sz w:val="28"/>
              <w:szCs w:val="28"/>
            </w:rPr>
          </w:pPr>
          <w:hyperlink w:anchor="_Toc10549971" w:history="1">
            <w:r w:rsidR="003329E6" w:rsidRPr="003329E6">
              <w:rPr>
                <w:rStyle w:val="a6"/>
                <w:rFonts w:ascii="宋体" w:eastAsia="宋体" w:hAnsi="宋体" w:hint="eastAsia"/>
                <w:noProof/>
                <w:sz w:val="28"/>
                <w:szCs w:val="28"/>
              </w:rPr>
              <w:t>附件</w:t>
            </w:r>
            <w:r w:rsidR="003329E6" w:rsidRPr="003329E6">
              <w:rPr>
                <w:rStyle w:val="a6"/>
                <w:rFonts w:ascii="宋体" w:eastAsia="宋体" w:hAnsi="宋体"/>
                <w:noProof/>
                <w:sz w:val="28"/>
                <w:szCs w:val="28"/>
              </w:rPr>
              <w:t xml:space="preserve">3  </w:t>
            </w:r>
            <w:r w:rsidR="003329E6" w:rsidRPr="003329E6">
              <w:rPr>
                <w:rStyle w:val="a6"/>
                <w:rFonts w:ascii="宋体" w:eastAsia="宋体" w:hAnsi="宋体" w:hint="eastAsia"/>
                <w:noProof/>
                <w:sz w:val="28"/>
                <w:szCs w:val="28"/>
              </w:rPr>
              <w:t>政策依据及条款内容</w:t>
            </w:r>
            <w:r w:rsidR="003329E6" w:rsidRPr="003329E6">
              <w:rPr>
                <w:rFonts w:ascii="宋体" w:eastAsia="宋体" w:hAnsi="宋体"/>
                <w:noProof/>
                <w:webHidden/>
                <w:sz w:val="28"/>
                <w:szCs w:val="28"/>
              </w:rPr>
              <w:tab/>
            </w:r>
            <w:r w:rsidR="003329E6" w:rsidRPr="003329E6">
              <w:rPr>
                <w:rFonts w:ascii="宋体" w:eastAsia="宋体" w:hAnsi="宋体"/>
                <w:noProof/>
                <w:webHidden/>
                <w:sz w:val="28"/>
                <w:szCs w:val="28"/>
              </w:rPr>
              <w:fldChar w:fldCharType="begin"/>
            </w:r>
            <w:r w:rsidR="003329E6" w:rsidRPr="003329E6">
              <w:rPr>
                <w:rFonts w:ascii="宋体" w:eastAsia="宋体" w:hAnsi="宋体"/>
                <w:noProof/>
                <w:webHidden/>
                <w:sz w:val="28"/>
                <w:szCs w:val="28"/>
              </w:rPr>
              <w:instrText xml:space="preserve"> PAGEREF _Toc10549971 \h </w:instrText>
            </w:r>
            <w:r w:rsidR="003329E6" w:rsidRPr="003329E6">
              <w:rPr>
                <w:rFonts w:ascii="宋体" w:eastAsia="宋体" w:hAnsi="宋体"/>
                <w:noProof/>
                <w:webHidden/>
                <w:sz w:val="28"/>
                <w:szCs w:val="28"/>
              </w:rPr>
            </w:r>
            <w:r w:rsidR="003329E6" w:rsidRPr="003329E6">
              <w:rPr>
                <w:rFonts w:ascii="宋体" w:eastAsia="宋体" w:hAnsi="宋体"/>
                <w:noProof/>
                <w:webHidden/>
                <w:sz w:val="28"/>
                <w:szCs w:val="28"/>
              </w:rPr>
              <w:fldChar w:fldCharType="separate"/>
            </w:r>
            <w:r w:rsidR="003329E6" w:rsidRPr="003329E6">
              <w:rPr>
                <w:rFonts w:ascii="宋体" w:eastAsia="宋体" w:hAnsi="宋体"/>
                <w:noProof/>
                <w:webHidden/>
                <w:sz w:val="28"/>
                <w:szCs w:val="28"/>
              </w:rPr>
              <w:t>20</w:t>
            </w:r>
            <w:r w:rsidR="003329E6" w:rsidRPr="003329E6">
              <w:rPr>
                <w:rFonts w:ascii="宋体" w:eastAsia="宋体" w:hAnsi="宋体"/>
                <w:noProof/>
                <w:webHidden/>
                <w:sz w:val="28"/>
                <w:szCs w:val="28"/>
              </w:rPr>
              <w:fldChar w:fldCharType="end"/>
            </w:r>
          </w:hyperlink>
        </w:p>
        <w:p w:rsidR="004C392F" w:rsidRDefault="004C392F" w:rsidP="00121164">
          <w:pPr>
            <w:spacing w:line="360" w:lineRule="auto"/>
          </w:pPr>
          <w:r w:rsidRPr="003329E6">
            <w:rPr>
              <w:rFonts w:ascii="宋体" w:eastAsia="宋体" w:hAnsi="宋体"/>
              <w:bCs/>
              <w:sz w:val="28"/>
              <w:szCs w:val="28"/>
              <w:lang w:val="zh-CN"/>
            </w:rPr>
            <w:fldChar w:fldCharType="end"/>
          </w:r>
        </w:p>
      </w:sdtContent>
    </w:sdt>
    <w:p w:rsidR="004C392F" w:rsidRDefault="004C392F" w:rsidP="00E50D3C">
      <w:pPr>
        <w:widowControl/>
        <w:jc w:val="left"/>
        <w:rPr>
          <w:rFonts w:ascii="宋体" w:eastAsia="宋体" w:hAnsi="宋体"/>
          <w:b/>
          <w:sz w:val="44"/>
          <w:szCs w:val="44"/>
        </w:rPr>
      </w:pPr>
    </w:p>
    <w:p w:rsidR="00962B2E" w:rsidRDefault="00962B2E" w:rsidP="00E50D3C">
      <w:pPr>
        <w:widowControl/>
        <w:jc w:val="left"/>
        <w:rPr>
          <w:rFonts w:ascii="宋体" w:eastAsia="宋体" w:hAnsi="宋体"/>
          <w:b/>
          <w:sz w:val="44"/>
          <w:szCs w:val="44"/>
        </w:rPr>
        <w:sectPr w:rsidR="00962B2E" w:rsidSect="00966175">
          <w:footerReference w:type="default" r:id="rId8"/>
          <w:pgSz w:w="11906" w:h="16838"/>
          <w:pgMar w:top="1440" w:right="1800" w:bottom="1440" w:left="1800" w:header="851" w:footer="992" w:gutter="0"/>
          <w:pgNumType w:start="1"/>
          <w:cols w:space="425"/>
          <w:docGrid w:type="lines" w:linePitch="312"/>
        </w:sectPr>
      </w:pPr>
    </w:p>
    <w:p w:rsidR="00436619" w:rsidRPr="0076441B" w:rsidRDefault="00436619" w:rsidP="00022654">
      <w:pPr>
        <w:pStyle w:val="1"/>
      </w:pPr>
      <w:bookmarkStart w:id="0" w:name="_Toc10549963"/>
      <w:r w:rsidRPr="0076441B">
        <w:rPr>
          <w:rFonts w:hint="eastAsia"/>
        </w:rPr>
        <w:lastRenderedPageBreak/>
        <w:t>一</w:t>
      </w:r>
      <w:r w:rsidRPr="0076441B">
        <w:t>、办理时限</w:t>
      </w:r>
      <w:bookmarkEnd w:id="0"/>
    </w:p>
    <w:p w:rsidR="00C116E8" w:rsidRDefault="003F5C3E" w:rsidP="006A241A">
      <w:pPr>
        <w:ind w:firstLineChars="200" w:firstLine="560"/>
        <w:rPr>
          <w:rFonts w:ascii="宋体" w:eastAsia="宋体" w:hAnsi="宋体" w:cs="MicrosoftYaHeiUI-Bold"/>
          <w:bCs/>
          <w:kern w:val="0"/>
          <w:sz w:val="28"/>
          <w:szCs w:val="28"/>
        </w:rPr>
      </w:pPr>
      <w:r w:rsidRPr="0076441B">
        <w:rPr>
          <w:rFonts w:ascii="宋体" w:eastAsia="宋体" w:hAnsi="宋体" w:cs="MicrosoftYaHeiUI-Bold"/>
          <w:bCs/>
          <w:kern w:val="0"/>
          <w:sz w:val="28"/>
          <w:szCs w:val="28"/>
        </w:rPr>
        <w:t>5</w:t>
      </w:r>
      <w:r w:rsidRPr="0076441B">
        <w:rPr>
          <w:rFonts w:ascii="宋体" w:eastAsia="宋体" w:hAnsi="宋体" w:cs="MicrosoftYaHeiUI-Bold" w:hint="eastAsia"/>
          <w:bCs/>
          <w:kern w:val="0"/>
          <w:sz w:val="28"/>
          <w:szCs w:val="28"/>
        </w:rPr>
        <w:t>个工作日</w:t>
      </w:r>
      <w:r w:rsidR="00436619" w:rsidRPr="0076441B">
        <w:rPr>
          <w:rFonts w:ascii="宋体" w:eastAsia="宋体" w:hAnsi="宋体" w:cs="MicrosoftYaHeiUI-Bold" w:hint="eastAsia"/>
          <w:bCs/>
          <w:kern w:val="0"/>
          <w:sz w:val="28"/>
          <w:szCs w:val="28"/>
        </w:rPr>
        <w:t>。</w:t>
      </w:r>
    </w:p>
    <w:p w:rsidR="00EB104B" w:rsidRPr="0076441B" w:rsidRDefault="0081097D" w:rsidP="00C116E8">
      <w:pPr>
        <w:ind w:firstLineChars="200" w:firstLine="560"/>
        <w:rPr>
          <w:rFonts w:ascii="宋体" w:eastAsia="宋体" w:hAnsi="宋体" w:cs="MicrosoftYaHeiUI-Bold"/>
          <w:bCs/>
          <w:kern w:val="0"/>
          <w:sz w:val="28"/>
          <w:szCs w:val="28"/>
        </w:rPr>
      </w:pPr>
      <w:r w:rsidRPr="0076441B">
        <w:rPr>
          <w:rFonts w:ascii="宋体" w:eastAsia="宋体" w:hAnsi="宋体" w:cs="MicrosoftYaHeiUI-Bold" w:hint="eastAsia"/>
          <w:bCs/>
          <w:kern w:val="0"/>
          <w:sz w:val="28"/>
          <w:szCs w:val="28"/>
        </w:rPr>
        <w:t>工商用户</w:t>
      </w:r>
      <w:r w:rsidR="003F5C3E" w:rsidRPr="0076441B">
        <w:rPr>
          <w:rFonts w:ascii="宋体" w:eastAsia="宋体" w:hAnsi="宋体" w:cs="MicrosoftYaHeiUI-Bold" w:hint="eastAsia"/>
          <w:bCs/>
          <w:kern w:val="0"/>
          <w:sz w:val="28"/>
          <w:szCs w:val="28"/>
        </w:rPr>
        <w:t>小型接入工程</w:t>
      </w:r>
      <w:r w:rsidR="00E064D9" w:rsidRPr="0076441B">
        <w:rPr>
          <w:rFonts w:ascii="宋体" w:eastAsia="宋体" w:hAnsi="宋体" w:cs="MicrosoftYaHeiUI-Bold" w:hint="eastAsia"/>
          <w:bCs/>
          <w:kern w:val="0"/>
          <w:sz w:val="28"/>
          <w:szCs w:val="28"/>
        </w:rPr>
        <w:t>的</w:t>
      </w:r>
      <w:r w:rsidR="00436619" w:rsidRPr="0076441B">
        <w:rPr>
          <w:rFonts w:ascii="宋体" w:eastAsia="宋体" w:hAnsi="宋体" w:cs="MicrosoftYaHeiUI-Bold" w:hint="eastAsia"/>
          <w:bCs/>
          <w:kern w:val="0"/>
          <w:sz w:val="28"/>
          <w:szCs w:val="28"/>
        </w:rPr>
        <w:t>办理</w:t>
      </w:r>
      <w:r w:rsidR="003F5C3E" w:rsidRPr="0076441B">
        <w:rPr>
          <w:rFonts w:ascii="宋体" w:eastAsia="宋体" w:hAnsi="宋体" w:cs="MicrosoftYaHeiUI-Bold" w:hint="eastAsia"/>
          <w:bCs/>
          <w:kern w:val="0"/>
          <w:sz w:val="28"/>
          <w:szCs w:val="28"/>
        </w:rPr>
        <w:t>时限为</w:t>
      </w:r>
      <w:r w:rsidR="003F5C3E" w:rsidRPr="0076441B">
        <w:rPr>
          <w:rFonts w:ascii="宋体" w:eastAsia="宋体" w:hAnsi="宋体" w:cs="MicrosoftYaHeiUI-Bold"/>
          <w:bCs/>
          <w:kern w:val="0"/>
          <w:sz w:val="28"/>
          <w:szCs w:val="28"/>
        </w:rPr>
        <w:t>1</w:t>
      </w:r>
      <w:r w:rsidR="00436619" w:rsidRPr="0076441B">
        <w:rPr>
          <w:rFonts w:ascii="宋体" w:eastAsia="宋体" w:hAnsi="宋体" w:cs="MicrosoftYaHeiUI-Bold" w:hint="eastAsia"/>
          <w:bCs/>
          <w:kern w:val="0"/>
          <w:sz w:val="28"/>
          <w:szCs w:val="28"/>
        </w:rPr>
        <w:t>个工作日。</w:t>
      </w:r>
      <w:r w:rsidR="00C116E8">
        <w:rPr>
          <w:rFonts w:ascii="宋体" w:eastAsia="宋体" w:hAnsi="宋体" w:cs="MicrosoftYaHeiUI-Bold" w:hint="eastAsia"/>
          <w:bCs/>
          <w:kern w:val="0"/>
          <w:sz w:val="28"/>
          <w:szCs w:val="28"/>
        </w:rPr>
        <w:t>适用范围：</w:t>
      </w:r>
      <w:r w:rsidR="00115600" w:rsidRPr="0076441B">
        <w:rPr>
          <w:rFonts w:ascii="宋体" w:eastAsia="宋体" w:hAnsi="宋体" w:cs="MicrosoftYaHeiUI-Bold" w:hint="eastAsia"/>
          <w:bCs/>
          <w:kern w:val="0"/>
          <w:sz w:val="28"/>
          <w:szCs w:val="28"/>
        </w:rPr>
        <w:t>用水接入管线直径DN150及以下、穿越路宽不超过15米、线路长度不超过200米的用水工程</w:t>
      </w:r>
      <w:r w:rsidR="00182B8D" w:rsidRPr="0076441B">
        <w:rPr>
          <w:rFonts w:ascii="宋体" w:eastAsia="宋体" w:hAnsi="宋体" w:cs="MicrosoftYaHeiUI-Bold" w:hint="eastAsia"/>
          <w:bCs/>
          <w:kern w:val="0"/>
          <w:sz w:val="28"/>
          <w:szCs w:val="28"/>
        </w:rPr>
        <w:t>。</w:t>
      </w:r>
    </w:p>
    <w:p w:rsidR="00C11FDB" w:rsidRPr="00022654" w:rsidRDefault="00745785" w:rsidP="00022654">
      <w:pPr>
        <w:pStyle w:val="1"/>
      </w:pPr>
      <w:bookmarkStart w:id="1" w:name="_Toc10549964"/>
      <w:r>
        <w:rPr>
          <w:rFonts w:hint="eastAsia"/>
        </w:rPr>
        <w:t>二</w:t>
      </w:r>
      <w:r w:rsidR="00FB6C4C" w:rsidRPr="00022654">
        <w:t>、</w:t>
      </w:r>
      <w:r w:rsidR="00C11FDB" w:rsidRPr="00022654">
        <w:rPr>
          <w:rFonts w:hint="eastAsia"/>
        </w:rPr>
        <w:t>受理条件</w:t>
      </w:r>
      <w:bookmarkEnd w:id="1"/>
    </w:p>
    <w:p w:rsidR="00C21BCD" w:rsidRDefault="00C21BCD" w:rsidP="00C21BCD">
      <w:pPr>
        <w:ind w:firstLineChars="200" w:firstLine="560"/>
        <w:rPr>
          <w:rFonts w:ascii="宋体" w:eastAsia="宋体" w:hAnsi="宋体" w:cs="MicrosoftYaHeiUI-Bold"/>
          <w:bCs/>
          <w:kern w:val="0"/>
          <w:sz w:val="28"/>
          <w:szCs w:val="28"/>
        </w:rPr>
      </w:pPr>
      <w:r w:rsidRPr="00C21BCD">
        <w:rPr>
          <w:rFonts w:ascii="宋体" w:eastAsia="宋体" w:hAnsi="宋体" w:cs="MicrosoftYaHeiUI-Bold" w:hint="eastAsia"/>
          <w:bCs/>
          <w:kern w:val="0"/>
          <w:sz w:val="28"/>
          <w:szCs w:val="28"/>
        </w:rPr>
        <w:t>用水接入临时占用公共城市绿地和砍伐、迁移城市树木。</w:t>
      </w:r>
    </w:p>
    <w:p w:rsidR="00C11FDB" w:rsidRPr="00022654" w:rsidRDefault="00745785" w:rsidP="00022654">
      <w:pPr>
        <w:pStyle w:val="1"/>
      </w:pPr>
      <w:bookmarkStart w:id="2" w:name="_Toc10549965"/>
      <w:r>
        <w:rPr>
          <w:rFonts w:hint="eastAsia"/>
        </w:rPr>
        <w:t>三</w:t>
      </w:r>
      <w:r w:rsidR="002B075F" w:rsidRPr="00022654">
        <w:t>、</w:t>
      </w:r>
      <w:r w:rsidR="00C11FDB" w:rsidRPr="00022654">
        <w:rPr>
          <w:rFonts w:hint="eastAsia"/>
        </w:rPr>
        <w:t>办理流程</w:t>
      </w:r>
      <w:bookmarkEnd w:id="2"/>
    </w:p>
    <w:p w:rsidR="00AB34CC"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1.咨询</w:t>
      </w:r>
      <w:r>
        <w:rPr>
          <w:rFonts w:ascii="宋体" w:eastAsia="宋体" w:hAnsi="宋体" w:cs="MicrosoftYaHeiUI-Bold"/>
          <w:bCs/>
          <w:kern w:val="0"/>
          <w:sz w:val="28"/>
          <w:szCs w:val="28"/>
        </w:rPr>
        <w:t>。</w:t>
      </w:r>
    </w:p>
    <w:p w:rsidR="00AB34CC"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由于</w:t>
      </w:r>
      <w:r w:rsidRPr="00AB34CC">
        <w:rPr>
          <w:rFonts w:ascii="宋体" w:eastAsia="宋体" w:hAnsi="宋体" w:cs="MicrosoftYaHeiUI-Bold" w:hint="eastAsia"/>
          <w:bCs/>
          <w:kern w:val="0"/>
          <w:sz w:val="28"/>
          <w:szCs w:val="28"/>
        </w:rPr>
        <w:t>市城管和综合执法局只负责市城管和综合执法局管理范围内的申请，其它的向辖区城管和综合执</w:t>
      </w:r>
      <w:r w:rsidRPr="00AB34CC">
        <w:rPr>
          <w:rFonts w:ascii="宋体" w:eastAsia="宋体" w:hAnsi="宋体" w:cs="MicrosoftYaHeiUI-Bold" w:hint="eastAsia"/>
          <w:bCs/>
          <w:kern w:val="0"/>
          <w:sz w:val="28"/>
          <w:szCs w:val="28"/>
        </w:rPr>
        <w:lastRenderedPageBreak/>
        <w:t>法局申请。为了避免搞错，</w:t>
      </w:r>
      <w:r>
        <w:rPr>
          <w:rFonts w:ascii="宋体" w:eastAsia="宋体" w:hAnsi="宋体" w:cs="MicrosoftYaHeiUI-Bold" w:hint="eastAsia"/>
          <w:bCs/>
          <w:kern w:val="0"/>
          <w:sz w:val="28"/>
          <w:szCs w:val="28"/>
        </w:rPr>
        <w:t>市城管局</w:t>
      </w:r>
      <w:r w:rsidRPr="00AB34CC">
        <w:rPr>
          <w:rFonts w:ascii="宋体" w:eastAsia="宋体" w:hAnsi="宋体" w:cs="MicrosoftYaHeiUI-Bold" w:hint="eastAsia"/>
          <w:bCs/>
          <w:kern w:val="0"/>
          <w:sz w:val="28"/>
          <w:szCs w:val="28"/>
        </w:rPr>
        <w:t>一般建议申报人备好材料找审批处室</w:t>
      </w:r>
      <w:r w:rsidR="00482866">
        <w:rPr>
          <w:rFonts w:ascii="宋体" w:eastAsia="宋体" w:hAnsi="宋体" w:cs="MicrosoftYaHeiUI-Bold" w:hint="eastAsia"/>
          <w:bCs/>
          <w:kern w:val="0"/>
          <w:sz w:val="28"/>
          <w:szCs w:val="28"/>
        </w:rPr>
        <w:t>咨询并</w:t>
      </w:r>
      <w:r w:rsidRPr="00AB34CC">
        <w:rPr>
          <w:rFonts w:ascii="宋体" w:eastAsia="宋体" w:hAnsi="宋体" w:cs="MicrosoftYaHeiUI-Bold" w:hint="eastAsia"/>
          <w:bCs/>
          <w:kern w:val="0"/>
          <w:sz w:val="28"/>
          <w:szCs w:val="28"/>
        </w:rPr>
        <w:t>核</w:t>
      </w:r>
      <w:r w:rsidR="00482866">
        <w:rPr>
          <w:rFonts w:ascii="宋体" w:eastAsia="宋体" w:hAnsi="宋体" w:cs="MicrosoftYaHeiUI-Bold" w:hint="eastAsia"/>
          <w:bCs/>
          <w:kern w:val="0"/>
          <w:sz w:val="28"/>
          <w:szCs w:val="28"/>
        </w:rPr>
        <w:t>实</w:t>
      </w:r>
      <w:r w:rsidRPr="00AB34CC">
        <w:rPr>
          <w:rFonts w:ascii="宋体" w:eastAsia="宋体" w:hAnsi="宋体" w:cs="MicrosoftYaHeiUI-Bold" w:hint="eastAsia"/>
          <w:bCs/>
          <w:kern w:val="0"/>
          <w:sz w:val="28"/>
          <w:szCs w:val="28"/>
        </w:rPr>
        <w:t>一下</w:t>
      </w:r>
      <w:r w:rsidR="00482866">
        <w:rPr>
          <w:rFonts w:ascii="宋体" w:eastAsia="宋体" w:hAnsi="宋体" w:cs="MicrosoftYaHeiUI-Bold" w:hint="eastAsia"/>
          <w:bCs/>
          <w:kern w:val="0"/>
          <w:sz w:val="28"/>
          <w:szCs w:val="28"/>
        </w:rPr>
        <w:t>，</w:t>
      </w:r>
      <w:r w:rsidR="00482866">
        <w:rPr>
          <w:rFonts w:ascii="宋体" w:eastAsia="宋体" w:hAnsi="宋体" w:cs="MicrosoftYaHeiUI-Bold"/>
          <w:bCs/>
          <w:kern w:val="0"/>
          <w:sz w:val="28"/>
          <w:szCs w:val="28"/>
        </w:rPr>
        <w:t>确定</w:t>
      </w:r>
      <w:r w:rsidRPr="00AB34CC">
        <w:rPr>
          <w:rFonts w:ascii="宋体" w:eastAsia="宋体" w:hAnsi="宋体" w:cs="MicrosoftYaHeiUI-Bold" w:hint="eastAsia"/>
          <w:bCs/>
          <w:kern w:val="0"/>
          <w:sz w:val="28"/>
          <w:szCs w:val="28"/>
        </w:rPr>
        <w:t>没问题再申报。</w:t>
      </w:r>
    </w:p>
    <w:p w:rsidR="00AB34CC" w:rsidRDefault="00B07C17" w:rsidP="005D4714">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另外，</w:t>
      </w:r>
      <w:r w:rsidRPr="00B07C17">
        <w:rPr>
          <w:rFonts w:ascii="宋体" w:eastAsia="宋体" w:hAnsi="宋体" w:cs="MicrosoftYaHeiUI-Bold" w:hint="eastAsia"/>
          <w:bCs/>
          <w:kern w:val="0"/>
          <w:sz w:val="28"/>
          <w:szCs w:val="28"/>
        </w:rPr>
        <w:t>涉及市公园管理中心管理的公园的，申请人需先取得市公园管理中心的意见（含现场核查），过后无须再现场核查。</w:t>
      </w:r>
    </w:p>
    <w:p w:rsidR="00AA70F9"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2</w:t>
      </w:r>
      <w:r w:rsidR="003F0311" w:rsidRPr="0076441B">
        <w:rPr>
          <w:rFonts w:ascii="宋体" w:eastAsia="宋体" w:hAnsi="宋体" w:cs="MicrosoftYaHeiUI-Bold" w:hint="eastAsia"/>
          <w:bCs/>
          <w:kern w:val="0"/>
          <w:sz w:val="28"/>
          <w:szCs w:val="28"/>
        </w:rPr>
        <w:t>.</w:t>
      </w:r>
      <w:r w:rsidR="00C11FDB" w:rsidRPr="0076441B">
        <w:rPr>
          <w:rFonts w:ascii="宋体" w:eastAsia="宋体" w:hAnsi="宋体" w:cs="MicrosoftYaHeiUI-Bold" w:hint="eastAsia"/>
          <w:bCs/>
          <w:kern w:val="0"/>
          <w:sz w:val="28"/>
          <w:szCs w:val="28"/>
        </w:rPr>
        <w:t>申请。</w:t>
      </w:r>
    </w:p>
    <w:p w:rsidR="005059B5" w:rsidRDefault="003959D3" w:rsidP="005D4714">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（1）</w:t>
      </w:r>
      <w:r w:rsidR="005059B5">
        <w:rPr>
          <w:rFonts w:ascii="宋体" w:eastAsia="宋体" w:hAnsi="宋体" w:cs="MicrosoftYaHeiUI-Bold" w:hint="eastAsia"/>
          <w:bCs/>
          <w:kern w:val="0"/>
          <w:sz w:val="28"/>
          <w:szCs w:val="28"/>
        </w:rPr>
        <w:t>网上办理</w:t>
      </w:r>
      <w:r w:rsidR="005059B5">
        <w:rPr>
          <w:rFonts w:ascii="宋体" w:eastAsia="宋体" w:hAnsi="宋体" w:cs="MicrosoftYaHeiUI-Bold"/>
          <w:bCs/>
          <w:kern w:val="0"/>
          <w:sz w:val="28"/>
          <w:szCs w:val="28"/>
        </w:rPr>
        <w:t>：</w:t>
      </w:r>
      <w:r w:rsidR="002B6B41" w:rsidRPr="002B6B41">
        <w:rPr>
          <w:rFonts w:ascii="宋体" w:eastAsia="宋体" w:hAnsi="宋体" w:cs="MicrosoftYaHeiUI-Bold" w:hint="eastAsia"/>
          <w:bCs/>
          <w:kern w:val="0"/>
          <w:sz w:val="28"/>
          <w:szCs w:val="28"/>
        </w:rPr>
        <w:t>申请人通过市城管和综合执法局官网或广东政务服务网提出申请</w:t>
      </w:r>
      <w:r w:rsidR="002B6B41">
        <w:rPr>
          <w:rFonts w:ascii="宋体" w:eastAsia="宋体" w:hAnsi="宋体" w:cs="MicrosoftYaHeiUI-Bold" w:hint="eastAsia"/>
          <w:bCs/>
          <w:kern w:val="0"/>
          <w:sz w:val="28"/>
          <w:szCs w:val="28"/>
        </w:rPr>
        <w:t>。</w:t>
      </w:r>
      <w:r>
        <w:rPr>
          <w:rFonts w:ascii="宋体" w:eastAsia="宋体" w:hAnsi="宋体" w:cs="MicrosoftYaHeiUI-Bold" w:hint="eastAsia"/>
          <w:bCs/>
          <w:kern w:val="0"/>
          <w:sz w:val="28"/>
          <w:szCs w:val="28"/>
        </w:rPr>
        <w:t>网址如下</w:t>
      </w:r>
      <w:r>
        <w:rPr>
          <w:rFonts w:ascii="宋体" w:eastAsia="宋体" w:hAnsi="宋体" w:cs="MicrosoftYaHeiUI-Bold"/>
          <w:bCs/>
          <w:kern w:val="0"/>
          <w:sz w:val="28"/>
          <w:szCs w:val="28"/>
        </w:rPr>
        <w:t>：</w:t>
      </w:r>
    </w:p>
    <w:p w:rsidR="003959D3" w:rsidRPr="003959D3" w:rsidRDefault="003959D3" w:rsidP="003959D3">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市城管和综合执法局官网</w:t>
      </w:r>
      <w:r w:rsidRPr="003959D3">
        <w:rPr>
          <w:rFonts w:ascii="宋体" w:eastAsia="宋体" w:hAnsi="宋体" w:cs="MicrosoftYaHeiUI-Bold" w:hint="eastAsia"/>
          <w:bCs/>
          <w:kern w:val="0"/>
          <w:sz w:val="28"/>
          <w:szCs w:val="28"/>
        </w:rPr>
        <w:t>http://cgj.sz.gov.cn</w:t>
      </w:r>
    </w:p>
    <w:p w:rsidR="003959D3" w:rsidRDefault="003959D3" w:rsidP="003959D3">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广东政务服务网</w:t>
      </w:r>
      <w:r w:rsidR="00906A7B" w:rsidRPr="00906A7B">
        <w:rPr>
          <w:rFonts w:ascii="宋体" w:eastAsia="宋体" w:hAnsi="宋体" w:cs="MicrosoftYaHeiUI-Bold"/>
          <w:bCs/>
          <w:kern w:val="0"/>
          <w:sz w:val="28"/>
          <w:szCs w:val="28"/>
        </w:rPr>
        <w:t>http://www.gdzwfw.gov.cn/</w:t>
      </w:r>
      <w:r w:rsidRPr="003959D3">
        <w:rPr>
          <w:rFonts w:ascii="宋体" w:eastAsia="宋体" w:hAnsi="宋体" w:cs="MicrosoftYaHeiUI-Bold" w:hint="eastAsia"/>
          <w:bCs/>
          <w:kern w:val="0"/>
          <w:sz w:val="28"/>
          <w:szCs w:val="28"/>
        </w:rPr>
        <w:t>切换区域和部门-深圳市-</w:t>
      </w:r>
      <w:r>
        <w:rPr>
          <w:rFonts w:ascii="宋体" w:eastAsia="宋体" w:hAnsi="宋体" w:cs="MicrosoftYaHeiUI-Bold" w:hint="eastAsia"/>
          <w:bCs/>
          <w:kern w:val="0"/>
          <w:sz w:val="28"/>
          <w:szCs w:val="28"/>
        </w:rPr>
        <w:t>市城管和综合执法局</w:t>
      </w:r>
    </w:p>
    <w:p w:rsidR="00B07C17" w:rsidRDefault="003959D3" w:rsidP="005D4714">
      <w:pPr>
        <w:ind w:firstLineChars="200" w:firstLine="560"/>
        <w:rPr>
          <w:rFonts w:ascii="宋体" w:eastAsia="宋体" w:hAnsi="宋体" w:cs="MicrosoftYaHeiUI-Bold"/>
          <w:bCs/>
          <w:kern w:val="0"/>
          <w:sz w:val="28"/>
          <w:szCs w:val="28"/>
        </w:rPr>
      </w:pPr>
      <w:r>
        <w:rPr>
          <w:rFonts w:ascii="宋体" w:eastAsia="宋体" w:hAnsi="宋体" w:cs="MicrosoftYaHeiUI-Bold" w:hint="eastAsia"/>
          <w:bCs/>
          <w:kern w:val="0"/>
          <w:sz w:val="28"/>
          <w:szCs w:val="28"/>
        </w:rPr>
        <w:t>（2）</w:t>
      </w:r>
      <w:r w:rsidR="005059B5">
        <w:rPr>
          <w:rFonts w:ascii="宋体" w:eastAsia="宋体" w:hAnsi="宋体" w:cs="MicrosoftYaHeiUI-Bold" w:hint="eastAsia"/>
          <w:bCs/>
          <w:kern w:val="0"/>
          <w:sz w:val="28"/>
          <w:szCs w:val="28"/>
        </w:rPr>
        <w:t>窗口办理</w:t>
      </w:r>
      <w:r w:rsidR="005059B5">
        <w:rPr>
          <w:rFonts w:ascii="宋体" w:eastAsia="宋体" w:hAnsi="宋体" w:cs="MicrosoftYaHeiUI-Bold"/>
          <w:bCs/>
          <w:kern w:val="0"/>
          <w:sz w:val="28"/>
          <w:szCs w:val="28"/>
        </w:rPr>
        <w:t>：</w:t>
      </w:r>
      <w:r w:rsidR="00B07C17" w:rsidRPr="00B07C17">
        <w:rPr>
          <w:rFonts w:ascii="宋体" w:eastAsia="宋体" w:hAnsi="宋体" w:cs="MicrosoftYaHeiUI-Bold" w:hint="eastAsia"/>
          <w:bCs/>
          <w:kern w:val="0"/>
          <w:sz w:val="28"/>
          <w:szCs w:val="28"/>
        </w:rPr>
        <w:t>申请人按要求提交申请材料</w:t>
      </w:r>
      <w:r w:rsidR="00B07C17">
        <w:rPr>
          <w:rFonts w:ascii="宋体" w:eastAsia="宋体" w:hAnsi="宋体" w:cs="MicrosoftYaHeiUI-Bold" w:hint="eastAsia"/>
          <w:bCs/>
          <w:kern w:val="0"/>
          <w:sz w:val="28"/>
          <w:szCs w:val="28"/>
        </w:rPr>
        <w:t>。窗口办理</w:t>
      </w:r>
      <w:r w:rsidR="00B07C17">
        <w:rPr>
          <w:rFonts w:ascii="宋体" w:eastAsia="宋体" w:hAnsi="宋体" w:cs="MicrosoftYaHeiUI-Bold"/>
          <w:bCs/>
          <w:kern w:val="0"/>
          <w:sz w:val="28"/>
          <w:szCs w:val="28"/>
        </w:rPr>
        <w:t>地点如下：</w:t>
      </w:r>
    </w:p>
    <w:p w:rsidR="002B6B41" w:rsidRDefault="005059B5" w:rsidP="005D4714">
      <w:pPr>
        <w:ind w:firstLineChars="200" w:firstLine="560"/>
        <w:rPr>
          <w:rFonts w:ascii="宋体" w:eastAsia="宋体" w:hAnsi="宋体" w:cs="MicrosoftYaHeiUI-Bold"/>
          <w:bCs/>
          <w:kern w:val="0"/>
          <w:sz w:val="28"/>
          <w:szCs w:val="28"/>
        </w:rPr>
      </w:pPr>
      <w:r w:rsidRPr="005059B5">
        <w:rPr>
          <w:rFonts w:ascii="宋体" w:eastAsia="宋体" w:hAnsi="宋体" w:cs="MicrosoftYaHeiUI-Bold" w:hint="eastAsia"/>
          <w:bCs/>
          <w:kern w:val="0"/>
          <w:sz w:val="28"/>
          <w:szCs w:val="28"/>
        </w:rPr>
        <w:t>深圳市市民中心</w:t>
      </w:r>
      <w:r w:rsidR="00B07C17" w:rsidRPr="00B07C17">
        <w:rPr>
          <w:rFonts w:ascii="宋体" w:eastAsia="宋体" w:hAnsi="宋体" w:cs="MicrosoftYaHeiUI-Bold" w:hint="eastAsia"/>
          <w:bCs/>
          <w:kern w:val="0"/>
          <w:sz w:val="28"/>
          <w:szCs w:val="28"/>
        </w:rPr>
        <w:t>B区行政服务大厅西厅29-42号</w:t>
      </w:r>
      <w:r w:rsidR="00B07C17" w:rsidRPr="00B07C17">
        <w:rPr>
          <w:rFonts w:ascii="宋体" w:eastAsia="宋体" w:hAnsi="宋体" w:cs="MicrosoftYaHeiUI-Bold" w:hint="eastAsia"/>
          <w:bCs/>
          <w:kern w:val="0"/>
          <w:sz w:val="28"/>
          <w:szCs w:val="28"/>
        </w:rPr>
        <w:lastRenderedPageBreak/>
        <w:t>综合窗口</w:t>
      </w:r>
    </w:p>
    <w:p w:rsidR="00AF3A23" w:rsidRPr="0076441B"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3</w:t>
      </w:r>
      <w:r w:rsidR="003F0311" w:rsidRPr="0076441B">
        <w:rPr>
          <w:rFonts w:ascii="宋体" w:eastAsia="宋体" w:hAnsi="宋体" w:cs="MicrosoftYaHeiUI-Bold" w:hint="eastAsia"/>
          <w:bCs/>
          <w:kern w:val="0"/>
          <w:sz w:val="28"/>
          <w:szCs w:val="28"/>
        </w:rPr>
        <w:t>.</w:t>
      </w:r>
      <w:r w:rsidR="00C11FDB" w:rsidRPr="0076441B">
        <w:rPr>
          <w:rFonts w:ascii="宋体" w:eastAsia="宋体" w:hAnsi="宋体" w:cs="MicrosoftYaHeiUI-Bold" w:hint="eastAsia"/>
          <w:bCs/>
          <w:kern w:val="0"/>
          <w:sz w:val="28"/>
          <w:szCs w:val="28"/>
        </w:rPr>
        <w:t>受理。</w:t>
      </w:r>
    </w:p>
    <w:p w:rsidR="00264743" w:rsidRDefault="00264743" w:rsidP="005D4714">
      <w:pPr>
        <w:ind w:firstLineChars="200" w:firstLine="560"/>
        <w:rPr>
          <w:rFonts w:ascii="宋体" w:eastAsia="宋体" w:hAnsi="宋体" w:cs="MicrosoftYaHeiUI-Bold"/>
          <w:bCs/>
          <w:kern w:val="0"/>
          <w:sz w:val="28"/>
          <w:szCs w:val="28"/>
        </w:rPr>
      </w:pPr>
      <w:r w:rsidRPr="00264743">
        <w:rPr>
          <w:rFonts w:ascii="宋体" w:eastAsia="宋体" w:hAnsi="宋体" w:cs="MicrosoftYaHeiUI-Bold" w:hint="eastAsia"/>
          <w:bCs/>
          <w:kern w:val="0"/>
          <w:sz w:val="28"/>
          <w:szCs w:val="28"/>
        </w:rPr>
        <w:t xml:space="preserve">受理人员在1个工作日内作出受理决定，并出具受理回执。受理结果通过全市统一申办受理平台告知申请人。 </w:t>
      </w:r>
    </w:p>
    <w:p w:rsidR="00793CEC" w:rsidRPr="0076441B"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4</w:t>
      </w:r>
      <w:r w:rsidR="003F0311" w:rsidRPr="0076441B">
        <w:rPr>
          <w:rFonts w:ascii="宋体" w:eastAsia="宋体" w:hAnsi="宋体" w:cs="MicrosoftYaHeiUI-Bold" w:hint="eastAsia"/>
          <w:bCs/>
          <w:kern w:val="0"/>
          <w:sz w:val="28"/>
          <w:szCs w:val="28"/>
        </w:rPr>
        <w:t>.</w:t>
      </w:r>
      <w:r w:rsidR="00C11FDB" w:rsidRPr="0076441B">
        <w:rPr>
          <w:rFonts w:ascii="宋体" w:eastAsia="宋体" w:hAnsi="宋体" w:cs="MicrosoftYaHeiUI-Bold" w:hint="eastAsia"/>
          <w:bCs/>
          <w:kern w:val="0"/>
          <w:sz w:val="28"/>
          <w:szCs w:val="28"/>
        </w:rPr>
        <w:t>审核。</w:t>
      </w:r>
    </w:p>
    <w:p w:rsidR="001E62E0" w:rsidRDefault="001E62E0" w:rsidP="005D4714">
      <w:pPr>
        <w:ind w:firstLineChars="200" w:firstLine="560"/>
        <w:rPr>
          <w:rFonts w:ascii="宋体" w:eastAsia="宋体" w:hAnsi="宋体" w:cs="MicrosoftYaHeiUI-Bold"/>
          <w:bCs/>
          <w:kern w:val="0"/>
          <w:sz w:val="28"/>
          <w:szCs w:val="28"/>
        </w:rPr>
      </w:pPr>
      <w:r w:rsidRPr="001E62E0">
        <w:rPr>
          <w:rFonts w:ascii="宋体" w:eastAsia="宋体" w:hAnsi="宋体" w:cs="MicrosoftYaHeiUI-Bold" w:hint="eastAsia"/>
          <w:bCs/>
          <w:kern w:val="0"/>
          <w:sz w:val="28"/>
          <w:szCs w:val="28"/>
        </w:rPr>
        <w:t>实施机关在</w:t>
      </w:r>
      <w:r>
        <w:rPr>
          <w:rFonts w:ascii="宋体" w:eastAsia="宋体" w:hAnsi="宋体" w:cs="MicrosoftYaHeiUI-Bold"/>
          <w:bCs/>
          <w:kern w:val="0"/>
          <w:sz w:val="28"/>
          <w:szCs w:val="28"/>
        </w:rPr>
        <w:t>2</w:t>
      </w:r>
      <w:r w:rsidRPr="001E62E0">
        <w:rPr>
          <w:rFonts w:ascii="宋体" w:eastAsia="宋体" w:hAnsi="宋体" w:cs="MicrosoftYaHeiUI-Bold" w:hint="eastAsia"/>
          <w:bCs/>
          <w:kern w:val="0"/>
          <w:sz w:val="28"/>
          <w:szCs w:val="28"/>
        </w:rPr>
        <w:t>个工作日内对申请材料进行书面核查和现场核查，根据审核结果出具审核意见。</w:t>
      </w:r>
    </w:p>
    <w:p w:rsidR="0081097D" w:rsidRPr="0076441B"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5.</w:t>
      </w:r>
      <w:r w:rsidR="00C11FDB" w:rsidRPr="0076441B">
        <w:rPr>
          <w:rFonts w:ascii="宋体" w:eastAsia="宋体" w:hAnsi="宋体" w:cs="MicrosoftYaHeiUI-Bold" w:hint="eastAsia"/>
          <w:bCs/>
          <w:kern w:val="0"/>
          <w:sz w:val="28"/>
          <w:szCs w:val="28"/>
        </w:rPr>
        <w:t>审批。</w:t>
      </w:r>
    </w:p>
    <w:p w:rsidR="008A102E" w:rsidRDefault="008A102E" w:rsidP="005D4714">
      <w:pPr>
        <w:ind w:firstLineChars="200" w:firstLine="560"/>
        <w:rPr>
          <w:rFonts w:ascii="宋体" w:eastAsia="宋体" w:hAnsi="宋体" w:cs="MicrosoftYaHeiUI-Bold"/>
          <w:bCs/>
          <w:kern w:val="0"/>
          <w:sz w:val="28"/>
          <w:szCs w:val="28"/>
        </w:rPr>
      </w:pPr>
      <w:r w:rsidRPr="008A102E">
        <w:rPr>
          <w:rFonts w:ascii="宋体" w:eastAsia="宋体" w:hAnsi="宋体" w:cs="MicrosoftYaHeiUI-Bold" w:hint="eastAsia"/>
          <w:bCs/>
          <w:kern w:val="0"/>
          <w:sz w:val="28"/>
          <w:szCs w:val="28"/>
        </w:rPr>
        <w:t>实施机关根据审核意见在</w:t>
      </w:r>
      <w:r>
        <w:rPr>
          <w:rFonts w:ascii="宋体" w:eastAsia="宋体" w:hAnsi="宋体" w:cs="MicrosoftYaHeiUI-Bold"/>
          <w:bCs/>
          <w:kern w:val="0"/>
          <w:sz w:val="28"/>
          <w:szCs w:val="28"/>
        </w:rPr>
        <w:t>1</w:t>
      </w:r>
      <w:r w:rsidRPr="008A102E">
        <w:rPr>
          <w:rFonts w:ascii="宋体" w:eastAsia="宋体" w:hAnsi="宋体" w:cs="MicrosoftYaHeiUI-Bold" w:hint="eastAsia"/>
          <w:bCs/>
          <w:kern w:val="0"/>
          <w:sz w:val="28"/>
          <w:szCs w:val="28"/>
        </w:rPr>
        <w:t>个工作日内作出许可决定。</w:t>
      </w:r>
    </w:p>
    <w:p w:rsidR="0081097D" w:rsidRPr="0076441B"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6</w:t>
      </w:r>
      <w:r w:rsidR="0081097D" w:rsidRPr="0076441B">
        <w:rPr>
          <w:rFonts w:ascii="宋体" w:eastAsia="宋体" w:hAnsi="宋体" w:cs="MicrosoftYaHeiUI-Bold" w:hint="eastAsia"/>
          <w:bCs/>
          <w:kern w:val="0"/>
          <w:sz w:val="28"/>
          <w:szCs w:val="28"/>
        </w:rPr>
        <w:t>.</w:t>
      </w:r>
      <w:r w:rsidR="00C11FDB" w:rsidRPr="0076441B">
        <w:rPr>
          <w:rFonts w:ascii="宋体" w:eastAsia="宋体" w:hAnsi="宋体" w:cs="MicrosoftYaHeiUI-Bold" w:hint="eastAsia"/>
          <w:bCs/>
          <w:kern w:val="0"/>
          <w:sz w:val="28"/>
          <w:szCs w:val="28"/>
        </w:rPr>
        <w:t>办结。</w:t>
      </w:r>
    </w:p>
    <w:p w:rsidR="008A102E" w:rsidRDefault="008A102E" w:rsidP="005D4714">
      <w:pPr>
        <w:ind w:firstLineChars="200" w:firstLine="560"/>
        <w:rPr>
          <w:rFonts w:ascii="宋体" w:eastAsia="宋体" w:hAnsi="宋体" w:cs="MicrosoftYaHeiUI-Bold"/>
          <w:bCs/>
          <w:kern w:val="0"/>
          <w:sz w:val="28"/>
          <w:szCs w:val="28"/>
        </w:rPr>
      </w:pPr>
      <w:r w:rsidRPr="008A102E">
        <w:rPr>
          <w:rFonts w:ascii="宋体" w:eastAsia="宋体" w:hAnsi="宋体" w:cs="MicrosoftYaHeiUI-Bold" w:hint="eastAsia"/>
          <w:bCs/>
          <w:kern w:val="0"/>
          <w:sz w:val="28"/>
          <w:szCs w:val="28"/>
        </w:rPr>
        <w:t>实施机关在1个工作日内按照许可决定办结。</w:t>
      </w:r>
    </w:p>
    <w:p w:rsidR="0081097D" w:rsidRPr="0076441B" w:rsidRDefault="00AB34CC" w:rsidP="005D4714">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7</w:t>
      </w:r>
      <w:r w:rsidR="0081097D" w:rsidRPr="0076441B">
        <w:rPr>
          <w:rFonts w:ascii="宋体" w:eastAsia="宋体" w:hAnsi="宋体" w:cs="MicrosoftYaHeiUI-Bold" w:hint="eastAsia"/>
          <w:bCs/>
          <w:kern w:val="0"/>
          <w:sz w:val="28"/>
          <w:szCs w:val="28"/>
        </w:rPr>
        <w:t>.</w:t>
      </w:r>
      <w:r w:rsidR="00C11FDB" w:rsidRPr="0076441B">
        <w:rPr>
          <w:rFonts w:ascii="宋体" w:eastAsia="宋体" w:hAnsi="宋体" w:cs="MicrosoftYaHeiUI-Bold" w:hint="eastAsia"/>
          <w:bCs/>
          <w:kern w:val="0"/>
          <w:sz w:val="28"/>
          <w:szCs w:val="28"/>
        </w:rPr>
        <w:t>送达。</w:t>
      </w:r>
    </w:p>
    <w:p w:rsidR="00C11FDB" w:rsidRDefault="008A102E" w:rsidP="005D4714">
      <w:pPr>
        <w:ind w:firstLineChars="200" w:firstLine="560"/>
        <w:rPr>
          <w:rFonts w:ascii="宋体" w:eastAsia="宋体" w:hAnsi="宋体" w:cs="MicrosoftYaHeiUI-Bold"/>
          <w:bCs/>
          <w:kern w:val="0"/>
          <w:sz w:val="28"/>
          <w:szCs w:val="28"/>
        </w:rPr>
      </w:pPr>
      <w:r w:rsidRPr="008A102E">
        <w:rPr>
          <w:rFonts w:ascii="宋体" w:eastAsia="宋体" w:hAnsi="宋体" w:cs="MicrosoftYaHeiUI-Bold" w:hint="eastAsia"/>
          <w:bCs/>
          <w:kern w:val="0"/>
          <w:sz w:val="28"/>
          <w:szCs w:val="28"/>
        </w:rPr>
        <w:t>申请人凭受理回执到</w:t>
      </w:r>
      <w:r>
        <w:rPr>
          <w:rFonts w:ascii="宋体" w:eastAsia="宋体" w:hAnsi="宋体" w:cs="MicrosoftYaHeiUI-Bold" w:hint="eastAsia"/>
          <w:bCs/>
          <w:kern w:val="0"/>
          <w:sz w:val="28"/>
          <w:szCs w:val="28"/>
        </w:rPr>
        <w:t>办理窗口领取书面许可决定书或邮寄送达</w:t>
      </w:r>
      <w:r w:rsidR="00C11FDB" w:rsidRPr="0076441B">
        <w:rPr>
          <w:rFonts w:ascii="宋体" w:eastAsia="宋体" w:hAnsi="宋体" w:cs="MicrosoftYaHeiUI-Bold" w:hint="eastAsia"/>
          <w:bCs/>
          <w:kern w:val="0"/>
          <w:sz w:val="28"/>
          <w:szCs w:val="28"/>
        </w:rPr>
        <w:t>。</w:t>
      </w:r>
    </w:p>
    <w:p w:rsidR="00EB3CCA" w:rsidRPr="00197FED" w:rsidRDefault="00EB3CCA" w:rsidP="005D4714">
      <w:pPr>
        <w:ind w:firstLineChars="200" w:firstLine="562"/>
        <w:rPr>
          <w:rFonts w:ascii="宋体" w:eastAsia="宋体" w:hAnsi="宋体" w:cs="MicrosoftYaHeiUI-Bold"/>
          <w:b/>
          <w:bCs/>
          <w:kern w:val="0"/>
          <w:sz w:val="28"/>
          <w:szCs w:val="28"/>
        </w:rPr>
      </w:pPr>
      <w:r w:rsidRPr="00197FED">
        <w:rPr>
          <w:rFonts w:ascii="宋体" w:eastAsia="宋体" w:hAnsi="宋体" w:cs="MicrosoftYaHeiUI-Bold" w:hint="eastAsia"/>
          <w:b/>
          <w:bCs/>
          <w:kern w:val="0"/>
          <w:sz w:val="28"/>
          <w:szCs w:val="28"/>
        </w:rPr>
        <w:lastRenderedPageBreak/>
        <w:t>特别情形说明：符合</w:t>
      </w:r>
      <w:r w:rsidR="00FE38C0" w:rsidRPr="00197FED">
        <w:rPr>
          <w:rFonts w:ascii="宋体" w:eastAsia="宋体" w:hAnsi="宋体" w:cs="MicrosoftYaHeiUI-Bold" w:hint="eastAsia"/>
          <w:b/>
          <w:bCs/>
          <w:kern w:val="0"/>
          <w:sz w:val="28"/>
          <w:szCs w:val="28"/>
        </w:rPr>
        <w:t>工商</w:t>
      </w:r>
      <w:r w:rsidRPr="00197FED">
        <w:rPr>
          <w:rFonts w:ascii="宋体" w:eastAsia="宋体" w:hAnsi="宋体" w:cs="MicrosoftYaHeiUI-Bold" w:hint="eastAsia"/>
          <w:b/>
          <w:bCs/>
          <w:kern w:val="0"/>
          <w:sz w:val="28"/>
          <w:szCs w:val="28"/>
        </w:rPr>
        <w:t>用户小型接入工程条件的，审批部门在1个工作日内完成（受理、审核、审批、办结）。</w:t>
      </w:r>
    </w:p>
    <w:p w:rsidR="003F2CD0" w:rsidRDefault="0076441B" w:rsidP="005D4714">
      <w:pPr>
        <w:ind w:firstLineChars="200" w:firstLine="560"/>
        <w:rPr>
          <w:rFonts w:ascii="宋体" w:eastAsia="宋体" w:hAnsi="宋体" w:cs="MicrosoftYaHeiUI-Bold"/>
          <w:bCs/>
          <w:kern w:val="0"/>
          <w:sz w:val="28"/>
          <w:szCs w:val="28"/>
        </w:rPr>
      </w:pPr>
      <w:r w:rsidRPr="0076441B">
        <w:rPr>
          <w:rFonts w:ascii="宋体" w:eastAsia="宋体" w:hAnsi="宋体" w:cs="MicrosoftYaHeiUI-Bold" w:hint="eastAsia"/>
          <w:bCs/>
          <w:kern w:val="0"/>
          <w:sz w:val="28"/>
          <w:szCs w:val="28"/>
        </w:rPr>
        <w:t>办理</w:t>
      </w:r>
      <w:r w:rsidR="003F2CD0" w:rsidRPr="0076441B">
        <w:rPr>
          <w:rFonts w:ascii="宋体" w:eastAsia="宋体" w:hAnsi="宋体" w:cs="MicrosoftYaHeiUI-Bold" w:hint="eastAsia"/>
          <w:bCs/>
          <w:kern w:val="0"/>
          <w:sz w:val="28"/>
          <w:szCs w:val="28"/>
        </w:rPr>
        <w:t>流程图见</w:t>
      </w:r>
      <w:r w:rsidR="003F2CD0" w:rsidRPr="0076441B">
        <w:rPr>
          <w:rFonts w:ascii="宋体" w:eastAsia="宋体" w:hAnsi="宋体" w:cs="MicrosoftYaHeiUI-Bold"/>
          <w:bCs/>
          <w:kern w:val="0"/>
          <w:sz w:val="28"/>
          <w:szCs w:val="28"/>
        </w:rPr>
        <w:t>附件</w:t>
      </w:r>
      <w:r w:rsidR="00197FED">
        <w:rPr>
          <w:rFonts w:ascii="宋体" w:eastAsia="宋体" w:hAnsi="宋体" w:cs="MicrosoftYaHeiUI-Bold"/>
          <w:bCs/>
          <w:kern w:val="0"/>
          <w:sz w:val="28"/>
          <w:szCs w:val="28"/>
        </w:rPr>
        <w:t>1</w:t>
      </w:r>
      <w:r w:rsidR="003F2CD0" w:rsidRPr="0076441B">
        <w:rPr>
          <w:rFonts w:ascii="宋体" w:eastAsia="宋体" w:hAnsi="宋体" w:cs="MicrosoftYaHeiUI-Bold"/>
          <w:bCs/>
          <w:kern w:val="0"/>
          <w:sz w:val="28"/>
          <w:szCs w:val="28"/>
        </w:rPr>
        <w:t>。</w:t>
      </w:r>
    </w:p>
    <w:p w:rsidR="00197FED" w:rsidRPr="00965FA6" w:rsidRDefault="00745785" w:rsidP="00965FA6">
      <w:pPr>
        <w:pStyle w:val="1"/>
      </w:pPr>
      <w:bookmarkStart w:id="3" w:name="_Toc10549966"/>
      <w:r>
        <w:rPr>
          <w:rFonts w:hint="eastAsia"/>
        </w:rPr>
        <w:t>四</w:t>
      </w:r>
      <w:r w:rsidR="00197FED" w:rsidRPr="00197FED">
        <w:t>、</w:t>
      </w:r>
      <w:r w:rsidR="00197FED" w:rsidRPr="00022654">
        <w:rPr>
          <w:rFonts w:hint="eastAsia"/>
        </w:rPr>
        <w:t>申请材料</w:t>
      </w:r>
      <w:bookmarkEnd w:id="3"/>
    </w:p>
    <w:p w:rsidR="00197FED" w:rsidRPr="002B075F" w:rsidRDefault="00CA3152" w:rsidP="00197FED">
      <w:pPr>
        <w:ind w:firstLineChars="200" w:firstLine="560"/>
        <w:rPr>
          <w:rFonts w:ascii="宋体" w:eastAsia="宋体" w:hAnsi="宋体" w:cs="MicrosoftYaHeiUI-Bold"/>
          <w:bCs/>
          <w:kern w:val="0"/>
          <w:sz w:val="28"/>
          <w:szCs w:val="28"/>
        </w:rPr>
      </w:pPr>
      <w:r>
        <w:rPr>
          <w:rFonts w:ascii="宋体" w:eastAsia="宋体" w:hAnsi="宋体" w:cs="MicrosoftYaHeiUI-Bold"/>
          <w:bCs/>
          <w:kern w:val="0"/>
          <w:sz w:val="28"/>
          <w:szCs w:val="28"/>
        </w:rPr>
        <w:t>3</w:t>
      </w:r>
      <w:r w:rsidR="00197FED" w:rsidRPr="002B075F">
        <w:rPr>
          <w:rFonts w:ascii="宋体" w:eastAsia="宋体" w:hAnsi="宋体" w:cs="MicrosoftYaHeiUI-Bold" w:hint="eastAsia"/>
          <w:bCs/>
          <w:kern w:val="0"/>
          <w:sz w:val="28"/>
          <w:szCs w:val="28"/>
        </w:rPr>
        <w:t>+</w:t>
      </w:r>
      <w:r w:rsidR="00197FED">
        <w:rPr>
          <w:rFonts w:ascii="宋体" w:eastAsia="宋体" w:hAnsi="宋体" w:cs="MicrosoftYaHeiUI-Bold"/>
          <w:bCs/>
          <w:kern w:val="0"/>
          <w:sz w:val="28"/>
          <w:szCs w:val="28"/>
        </w:rPr>
        <w:t>1</w:t>
      </w:r>
      <w:r w:rsidR="00197FED" w:rsidRPr="002B075F">
        <w:rPr>
          <w:rFonts w:ascii="宋体" w:eastAsia="宋体" w:hAnsi="宋体" w:cs="MicrosoftYaHeiUI-Bold" w:hint="eastAsia"/>
          <w:bCs/>
          <w:kern w:val="0"/>
          <w:sz w:val="28"/>
          <w:szCs w:val="28"/>
        </w:rPr>
        <w:t>（根据情形判断）</w:t>
      </w:r>
    </w:p>
    <w:p w:rsidR="00197FED" w:rsidRPr="002B075F" w:rsidRDefault="00197FED" w:rsidP="00197FED">
      <w:pPr>
        <w:ind w:firstLineChars="200" w:firstLine="560"/>
        <w:rPr>
          <w:rFonts w:ascii="宋体" w:eastAsia="宋体" w:hAnsi="宋体" w:cs="MicrosoftYaHeiUI-Bold"/>
          <w:bCs/>
          <w:kern w:val="0"/>
          <w:sz w:val="28"/>
          <w:szCs w:val="28"/>
        </w:rPr>
      </w:pPr>
      <w:r w:rsidRPr="002B075F">
        <w:rPr>
          <w:rFonts w:ascii="宋体" w:eastAsia="宋体" w:hAnsi="宋体" w:cs="MicrosoftYaHeiUI-Bold" w:hint="eastAsia"/>
          <w:bCs/>
          <w:kern w:val="0"/>
          <w:sz w:val="28"/>
          <w:szCs w:val="28"/>
        </w:rPr>
        <w:t>1、</w:t>
      </w:r>
      <w:r w:rsidR="00CA3152" w:rsidRPr="00CA3152">
        <w:rPr>
          <w:rFonts w:ascii="宋体" w:eastAsia="宋体" w:hAnsi="宋体" w:cs="MicrosoftYaHeiUI-Bold" w:hint="eastAsia"/>
          <w:bCs/>
          <w:kern w:val="0"/>
          <w:sz w:val="28"/>
          <w:szCs w:val="28"/>
        </w:rPr>
        <w:t>广东省占用城市绿地审批</w:t>
      </w:r>
      <w:r w:rsidRPr="00855855">
        <w:rPr>
          <w:rFonts w:ascii="宋体" w:eastAsia="宋体" w:hAnsi="宋体" w:cs="MicrosoftYaHeiUI-Bold" w:hint="eastAsia"/>
          <w:bCs/>
          <w:kern w:val="0"/>
          <w:sz w:val="28"/>
          <w:szCs w:val="28"/>
        </w:rPr>
        <w:t>申请表</w:t>
      </w:r>
    </w:p>
    <w:p w:rsidR="00197FED" w:rsidRPr="002B075F" w:rsidRDefault="00197FED" w:rsidP="00197FED">
      <w:pPr>
        <w:ind w:firstLineChars="200" w:firstLine="560"/>
        <w:rPr>
          <w:rFonts w:ascii="宋体" w:eastAsia="宋体" w:hAnsi="宋体" w:cs="MicrosoftYaHeiUI-Bold"/>
          <w:bCs/>
          <w:kern w:val="0"/>
          <w:sz w:val="28"/>
          <w:szCs w:val="28"/>
        </w:rPr>
      </w:pPr>
      <w:r w:rsidRPr="002B075F">
        <w:rPr>
          <w:rFonts w:ascii="宋体" w:eastAsia="宋体" w:hAnsi="宋体" w:cs="MicrosoftYaHeiUI-Bold" w:hint="eastAsia"/>
          <w:bCs/>
          <w:kern w:val="0"/>
          <w:sz w:val="28"/>
          <w:szCs w:val="28"/>
        </w:rPr>
        <w:t>2、</w:t>
      </w:r>
      <w:r w:rsidR="00CA3152" w:rsidRPr="00CA3152">
        <w:rPr>
          <w:rFonts w:ascii="宋体" w:eastAsia="宋体" w:hAnsi="宋体" w:cs="MicrosoftYaHeiUI-Bold" w:hint="eastAsia"/>
          <w:bCs/>
          <w:kern w:val="0"/>
          <w:sz w:val="28"/>
          <w:szCs w:val="28"/>
        </w:rPr>
        <w:t>社区居民代表意见（涉及小区的）</w:t>
      </w:r>
    </w:p>
    <w:p w:rsidR="00197FED" w:rsidRPr="002B075F" w:rsidRDefault="00197FED" w:rsidP="00197FED">
      <w:pPr>
        <w:ind w:firstLineChars="200" w:firstLine="560"/>
        <w:rPr>
          <w:rFonts w:ascii="宋体" w:eastAsia="宋体" w:hAnsi="宋体" w:cs="MicrosoftYaHeiUI-Bold"/>
          <w:bCs/>
          <w:kern w:val="0"/>
          <w:sz w:val="28"/>
          <w:szCs w:val="28"/>
        </w:rPr>
      </w:pPr>
      <w:r w:rsidRPr="002B075F">
        <w:rPr>
          <w:rFonts w:ascii="宋体" w:eastAsia="宋体" w:hAnsi="宋体" w:cs="MicrosoftYaHeiUI-Bold" w:hint="eastAsia"/>
          <w:bCs/>
          <w:kern w:val="0"/>
          <w:sz w:val="28"/>
          <w:szCs w:val="28"/>
        </w:rPr>
        <w:t>3、</w:t>
      </w:r>
      <w:r w:rsidR="00CA3152" w:rsidRPr="00CA3152">
        <w:rPr>
          <w:rFonts w:ascii="宋体" w:eastAsia="宋体" w:hAnsi="宋体" w:cs="MicrosoftYaHeiUI-Bold" w:hint="eastAsia"/>
          <w:bCs/>
          <w:kern w:val="0"/>
          <w:sz w:val="28"/>
          <w:szCs w:val="28"/>
        </w:rPr>
        <w:t>绿化现状平面图</w:t>
      </w:r>
    </w:p>
    <w:p w:rsidR="00197FED" w:rsidRPr="002B075F" w:rsidRDefault="00197FED" w:rsidP="00197FED">
      <w:pPr>
        <w:ind w:firstLineChars="200" w:firstLine="560"/>
        <w:rPr>
          <w:rFonts w:ascii="宋体" w:eastAsia="宋体" w:hAnsi="宋体" w:cs="MicrosoftYaHeiUI-Bold"/>
          <w:bCs/>
          <w:kern w:val="0"/>
          <w:sz w:val="28"/>
          <w:szCs w:val="28"/>
        </w:rPr>
      </w:pPr>
      <w:r w:rsidRPr="002B075F">
        <w:rPr>
          <w:rFonts w:ascii="宋体" w:eastAsia="宋体" w:hAnsi="宋体" w:cs="MicrosoftYaHeiUI-Bold" w:hint="eastAsia"/>
          <w:bCs/>
          <w:kern w:val="0"/>
          <w:sz w:val="28"/>
          <w:szCs w:val="28"/>
        </w:rPr>
        <w:t>4、</w:t>
      </w:r>
      <w:r w:rsidR="00CA3152" w:rsidRPr="00CA3152">
        <w:rPr>
          <w:rFonts w:ascii="宋体" w:eastAsia="宋体" w:hAnsi="宋体" w:cs="MicrosoftYaHeiUI-Bold" w:hint="eastAsia"/>
          <w:bCs/>
          <w:kern w:val="0"/>
          <w:sz w:val="28"/>
          <w:szCs w:val="28"/>
        </w:rPr>
        <w:t>申请书</w:t>
      </w:r>
    </w:p>
    <w:p w:rsidR="00197FED" w:rsidRPr="00197FED" w:rsidRDefault="00197FED" w:rsidP="00745785">
      <w:pPr>
        <w:ind w:firstLineChars="200" w:firstLine="560"/>
        <w:rPr>
          <w:rFonts w:ascii="宋体" w:eastAsia="宋体" w:hAnsi="宋体" w:cs="MicrosoftYaHeiUI-Bold"/>
          <w:bCs/>
          <w:kern w:val="0"/>
          <w:sz w:val="28"/>
          <w:szCs w:val="28"/>
        </w:rPr>
      </w:pPr>
      <w:r w:rsidRPr="002B075F">
        <w:rPr>
          <w:rFonts w:ascii="宋体" w:eastAsia="宋体" w:hAnsi="宋体" w:cs="MicrosoftYaHeiUI-Bold" w:hint="eastAsia"/>
          <w:bCs/>
          <w:kern w:val="0"/>
          <w:sz w:val="28"/>
          <w:szCs w:val="28"/>
        </w:rPr>
        <w:t>材料要求</w:t>
      </w:r>
      <w:r>
        <w:rPr>
          <w:rFonts w:ascii="宋体" w:eastAsia="宋体" w:hAnsi="宋体" w:cs="MicrosoftYaHeiUI-Bold" w:hint="eastAsia"/>
          <w:bCs/>
          <w:kern w:val="0"/>
          <w:sz w:val="28"/>
          <w:szCs w:val="28"/>
        </w:rPr>
        <w:t>及样本见</w:t>
      </w:r>
      <w:r w:rsidRPr="002B075F">
        <w:rPr>
          <w:rFonts w:ascii="宋体" w:eastAsia="宋体" w:hAnsi="宋体" w:cs="MicrosoftYaHeiUI-Bold" w:hint="eastAsia"/>
          <w:bCs/>
          <w:kern w:val="0"/>
          <w:sz w:val="28"/>
          <w:szCs w:val="28"/>
        </w:rPr>
        <w:t>附件</w:t>
      </w:r>
      <w:r>
        <w:rPr>
          <w:rFonts w:ascii="宋体" w:eastAsia="宋体" w:hAnsi="宋体" w:cs="MicrosoftYaHeiUI-Bold"/>
          <w:bCs/>
          <w:kern w:val="0"/>
          <w:sz w:val="28"/>
          <w:szCs w:val="28"/>
        </w:rPr>
        <w:t>2</w:t>
      </w:r>
      <w:r w:rsidRPr="002B075F">
        <w:rPr>
          <w:rFonts w:ascii="宋体" w:eastAsia="宋体" w:hAnsi="宋体" w:cs="MicrosoftYaHeiUI-Bold" w:hint="eastAsia"/>
          <w:bCs/>
          <w:kern w:val="0"/>
          <w:sz w:val="28"/>
          <w:szCs w:val="28"/>
        </w:rPr>
        <w:t>。</w:t>
      </w:r>
    </w:p>
    <w:p w:rsidR="00220587" w:rsidRPr="00022654" w:rsidRDefault="00745785" w:rsidP="00022654">
      <w:pPr>
        <w:pStyle w:val="1"/>
      </w:pPr>
      <w:bookmarkStart w:id="4" w:name="_Toc10549967"/>
      <w:r>
        <w:rPr>
          <w:rFonts w:hint="eastAsia"/>
        </w:rPr>
        <w:t>五</w:t>
      </w:r>
      <w:r w:rsidR="00220587" w:rsidRPr="00022654">
        <w:rPr>
          <w:rFonts w:hint="eastAsia"/>
        </w:rPr>
        <w:t>、</w:t>
      </w:r>
      <w:r w:rsidR="001054E1" w:rsidRPr="00022654">
        <w:rPr>
          <w:rFonts w:hint="eastAsia"/>
        </w:rPr>
        <w:t>许可</w:t>
      </w:r>
      <w:r w:rsidR="00E46595" w:rsidRPr="00022654">
        <w:rPr>
          <w:rFonts w:hint="eastAsia"/>
        </w:rPr>
        <w:t>收费</w:t>
      </w:r>
      <w:bookmarkEnd w:id="4"/>
    </w:p>
    <w:p w:rsidR="002F54E5" w:rsidRDefault="002F54E5" w:rsidP="002F54E5">
      <w:pPr>
        <w:ind w:firstLineChars="200" w:firstLine="560"/>
        <w:rPr>
          <w:rFonts w:ascii="宋体" w:eastAsia="宋体" w:hAnsi="宋体"/>
          <w:sz w:val="28"/>
          <w:szCs w:val="28"/>
        </w:rPr>
      </w:pPr>
      <w:r>
        <w:rPr>
          <w:rFonts w:ascii="宋体" w:eastAsia="宋体" w:hAnsi="宋体" w:hint="eastAsia"/>
          <w:sz w:val="28"/>
          <w:szCs w:val="28"/>
        </w:rPr>
        <w:t>不收费</w:t>
      </w:r>
      <w:r w:rsidRPr="002F54E5">
        <w:rPr>
          <w:rFonts w:ascii="宋体" w:eastAsia="宋体" w:hAnsi="宋体" w:hint="eastAsia"/>
          <w:sz w:val="28"/>
          <w:szCs w:val="28"/>
        </w:rPr>
        <w:t>。</w:t>
      </w:r>
    </w:p>
    <w:p w:rsidR="002B075F" w:rsidRPr="00022654" w:rsidRDefault="00745785" w:rsidP="00022654">
      <w:pPr>
        <w:pStyle w:val="1"/>
      </w:pPr>
      <w:bookmarkStart w:id="5" w:name="_Toc10549968"/>
      <w:r>
        <w:rPr>
          <w:rFonts w:hint="eastAsia"/>
        </w:rPr>
        <w:t>六</w:t>
      </w:r>
      <w:r w:rsidR="002B075F" w:rsidRPr="00022654">
        <w:t>、政策依据</w:t>
      </w:r>
      <w:bookmarkEnd w:id="5"/>
    </w:p>
    <w:p w:rsidR="00A60D0B" w:rsidRDefault="008C6ACF" w:rsidP="004253FE">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567B3F">
        <w:rPr>
          <w:rFonts w:ascii="宋体" w:eastAsia="宋体" w:hAnsi="宋体" w:hint="eastAsia"/>
          <w:sz w:val="28"/>
          <w:szCs w:val="28"/>
        </w:rPr>
        <w:t>《深圳市</w:t>
      </w:r>
      <w:r w:rsidR="00567B3F">
        <w:rPr>
          <w:rFonts w:ascii="宋体" w:eastAsia="宋体" w:hAnsi="宋体"/>
          <w:sz w:val="28"/>
          <w:szCs w:val="28"/>
        </w:rPr>
        <w:t>人民政府办公厅关于印发优化水电气报装流程改革实施方案的通知</w:t>
      </w:r>
      <w:r w:rsidR="00567B3F">
        <w:rPr>
          <w:rFonts w:ascii="宋体" w:eastAsia="宋体" w:hAnsi="宋体" w:hint="eastAsia"/>
          <w:sz w:val="28"/>
          <w:szCs w:val="28"/>
        </w:rPr>
        <w:t>》</w:t>
      </w:r>
    </w:p>
    <w:p w:rsidR="00567B3F" w:rsidRDefault="00567B3F" w:rsidP="004253FE">
      <w:pPr>
        <w:ind w:firstLineChars="200" w:firstLine="560"/>
        <w:rPr>
          <w:rFonts w:ascii="宋体" w:eastAsia="宋体" w:hAnsi="宋体"/>
          <w:sz w:val="28"/>
          <w:szCs w:val="28"/>
        </w:rPr>
      </w:pPr>
      <w:r>
        <w:rPr>
          <w:rFonts w:ascii="宋体" w:eastAsia="宋体" w:hAnsi="宋体" w:hint="eastAsia"/>
          <w:sz w:val="28"/>
          <w:szCs w:val="28"/>
        </w:rPr>
        <w:t>2.《关于</w:t>
      </w:r>
      <w:r>
        <w:rPr>
          <w:rFonts w:ascii="宋体" w:eastAsia="宋体" w:hAnsi="宋体"/>
          <w:sz w:val="28"/>
          <w:szCs w:val="28"/>
        </w:rPr>
        <w:t>我市水电气小型接入工程试行行政审批</w:t>
      </w:r>
      <w:r>
        <w:rPr>
          <w:rFonts w:ascii="宋体" w:eastAsia="宋体" w:hAnsi="宋体" w:hint="eastAsia"/>
          <w:sz w:val="28"/>
          <w:szCs w:val="28"/>
        </w:rPr>
        <w:t>简易</w:t>
      </w:r>
      <w:r>
        <w:rPr>
          <w:rFonts w:ascii="宋体" w:eastAsia="宋体" w:hAnsi="宋体"/>
          <w:sz w:val="28"/>
          <w:szCs w:val="28"/>
        </w:rPr>
        <w:t>程序的通知</w:t>
      </w:r>
      <w:r>
        <w:rPr>
          <w:rFonts w:ascii="宋体" w:eastAsia="宋体" w:hAnsi="宋体" w:hint="eastAsia"/>
          <w:sz w:val="28"/>
          <w:szCs w:val="28"/>
        </w:rPr>
        <w:t>》</w:t>
      </w:r>
    </w:p>
    <w:p w:rsidR="004F7831" w:rsidRDefault="00567B3F" w:rsidP="004253FE">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004F7831" w:rsidRPr="004F7831">
        <w:rPr>
          <w:rFonts w:hint="eastAsia"/>
        </w:rPr>
        <w:t xml:space="preserve"> </w:t>
      </w:r>
      <w:r w:rsidR="004F7831" w:rsidRPr="004F7831">
        <w:rPr>
          <w:rFonts w:ascii="宋体" w:eastAsia="宋体" w:hAnsi="宋体" w:hint="eastAsia"/>
          <w:sz w:val="28"/>
          <w:szCs w:val="28"/>
        </w:rPr>
        <w:t>《广东省人民政府2012年行政审批制度改革事项目录（第二批）》</w:t>
      </w:r>
    </w:p>
    <w:p w:rsidR="002B075F" w:rsidRDefault="004F7831" w:rsidP="004253FE">
      <w:pPr>
        <w:ind w:firstLineChars="200" w:firstLine="560"/>
        <w:rPr>
          <w:rFonts w:ascii="宋体" w:eastAsia="宋体" w:hAnsi="宋体"/>
          <w:sz w:val="28"/>
          <w:szCs w:val="28"/>
        </w:rPr>
      </w:pPr>
      <w:r>
        <w:rPr>
          <w:rFonts w:ascii="宋体" w:eastAsia="宋体" w:hAnsi="宋体"/>
          <w:sz w:val="28"/>
          <w:szCs w:val="28"/>
        </w:rPr>
        <w:lastRenderedPageBreak/>
        <w:t>4.</w:t>
      </w:r>
      <w:r w:rsidR="001D51A5" w:rsidRPr="001D51A5">
        <w:rPr>
          <w:rFonts w:ascii="宋体" w:eastAsia="宋体" w:hAnsi="宋体" w:hint="eastAsia"/>
          <w:sz w:val="28"/>
          <w:szCs w:val="28"/>
        </w:rPr>
        <w:t>《城市绿化条例》</w:t>
      </w:r>
    </w:p>
    <w:p w:rsidR="00612898" w:rsidRDefault="004F7831" w:rsidP="00220587">
      <w:pPr>
        <w:ind w:firstLineChars="200" w:firstLine="560"/>
        <w:rPr>
          <w:rFonts w:ascii="宋体" w:eastAsia="宋体" w:hAnsi="宋体"/>
          <w:sz w:val="28"/>
          <w:szCs w:val="28"/>
        </w:rPr>
      </w:pPr>
      <w:r>
        <w:rPr>
          <w:rFonts w:ascii="宋体" w:eastAsia="宋体" w:hAnsi="宋体"/>
          <w:sz w:val="28"/>
          <w:szCs w:val="28"/>
        </w:rPr>
        <w:t>5.</w:t>
      </w:r>
      <w:r w:rsidR="001D51A5" w:rsidRPr="001D51A5">
        <w:rPr>
          <w:rFonts w:ascii="宋体" w:eastAsia="宋体" w:hAnsi="宋体" w:hint="eastAsia"/>
          <w:sz w:val="28"/>
          <w:szCs w:val="28"/>
        </w:rPr>
        <w:t>《广东省城市绿化条例》</w:t>
      </w:r>
    </w:p>
    <w:p w:rsidR="00612898" w:rsidRDefault="004F7831" w:rsidP="00220587">
      <w:pPr>
        <w:ind w:firstLineChars="200" w:firstLine="560"/>
        <w:rPr>
          <w:rFonts w:ascii="宋体" w:eastAsia="宋体" w:hAnsi="宋体"/>
          <w:sz w:val="28"/>
          <w:szCs w:val="28"/>
        </w:rPr>
      </w:pPr>
      <w:r>
        <w:rPr>
          <w:rFonts w:ascii="宋体" w:eastAsia="宋体" w:hAnsi="宋体"/>
          <w:sz w:val="28"/>
          <w:szCs w:val="28"/>
        </w:rPr>
        <w:t>6.</w:t>
      </w:r>
      <w:r w:rsidR="001D51A5" w:rsidRPr="001D51A5">
        <w:rPr>
          <w:rFonts w:ascii="宋体" w:eastAsia="宋体" w:hAnsi="宋体" w:hint="eastAsia"/>
          <w:sz w:val="28"/>
          <w:szCs w:val="28"/>
        </w:rPr>
        <w:t>《深圳经济特区绿化条例》</w:t>
      </w:r>
    </w:p>
    <w:p w:rsidR="003D411E" w:rsidRDefault="004F7831" w:rsidP="00220587">
      <w:pPr>
        <w:ind w:firstLineChars="200" w:firstLine="560"/>
        <w:rPr>
          <w:rFonts w:ascii="宋体" w:eastAsia="宋体" w:hAnsi="宋体"/>
          <w:sz w:val="28"/>
          <w:szCs w:val="28"/>
        </w:rPr>
      </w:pPr>
      <w:r>
        <w:rPr>
          <w:rFonts w:ascii="宋体" w:eastAsia="宋体" w:hAnsi="宋体"/>
          <w:sz w:val="28"/>
          <w:szCs w:val="28"/>
        </w:rPr>
        <w:t>7.</w:t>
      </w:r>
      <w:r w:rsidR="001D51A5" w:rsidRPr="001D51A5">
        <w:rPr>
          <w:rFonts w:ascii="宋体" w:eastAsia="宋体" w:hAnsi="宋体" w:hint="eastAsia"/>
          <w:sz w:val="28"/>
          <w:szCs w:val="28"/>
        </w:rPr>
        <w:t>《广东省发展改革委 广东省财政厅关于扩大部分涉及行政事业性收费免征对象范围的通知》</w:t>
      </w:r>
    </w:p>
    <w:p w:rsidR="00FB4D60" w:rsidRDefault="004F7831" w:rsidP="00220587">
      <w:pPr>
        <w:ind w:firstLineChars="200" w:firstLine="560"/>
        <w:rPr>
          <w:rFonts w:ascii="宋体" w:eastAsia="宋体" w:hAnsi="宋体"/>
          <w:sz w:val="28"/>
          <w:szCs w:val="28"/>
        </w:rPr>
      </w:pPr>
      <w:r>
        <w:rPr>
          <w:rFonts w:ascii="宋体" w:eastAsia="宋体" w:hAnsi="宋体"/>
          <w:sz w:val="28"/>
          <w:szCs w:val="28"/>
        </w:rPr>
        <w:t>8.</w:t>
      </w:r>
      <w:r w:rsidR="001D51A5" w:rsidRPr="001D51A5">
        <w:rPr>
          <w:rFonts w:ascii="宋体" w:eastAsia="宋体" w:hAnsi="宋体" w:hint="eastAsia"/>
          <w:sz w:val="28"/>
          <w:szCs w:val="28"/>
        </w:rPr>
        <w:t>深圳市财政委员会 深圳市发展和改革委员会关于免征部分涉企行政事业性收费项目的通知》</w:t>
      </w:r>
    </w:p>
    <w:p w:rsidR="00FB4D60" w:rsidRDefault="00FB4D60" w:rsidP="00EC42B5">
      <w:pPr>
        <w:ind w:firstLineChars="200" w:firstLine="560"/>
        <w:rPr>
          <w:rFonts w:ascii="宋体" w:eastAsia="宋体" w:hAnsi="宋体"/>
          <w:sz w:val="28"/>
          <w:szCs w:val="28"/>
        </w:rPr>
      </w:pPr>
      <w:r>
        <w:rPr>
          <w:rFonts w:ascii="宋体" w:eastAsia="宋体" w:hAnsi="宋体" w:hint="eastAsia"/>
          <w:sz w:val="28"/>
          <w:szCs w:val="28"/>
        </w:rPr>
        <w:t>条款内容</w:t>
      </w:r>
      <w:r>
        <w:rPr>
          <w:rFonts w:ascii="宋体" w:eastAsia="宋体" w:hAnsi="宋体"/>
          <w:sz w:val="28"/>
          <w:szCs w:val="28"/>
        </w:rPr>
        <w:t>详见附件</w:t>
      </w:r>
      <w:r>
        <w:rPr>
          <w:rFonts w:ascii="宋体" w:eastAsia="宋体" w:hAnsi="宋体" w:hint="eastAsia"/>
          <w:sz w:val="28"/>
          <w:szCs w:val="28"/>
        </w:rPr>
        <w:t>3。</w:t>
      </w:r>
    </w:p>
    <w:p w:rsidR="00B412DD" w:rsidRDefault="00B412DD" w:rsidP="004C04D9">
      <w:pPr>
        <w:widowControl/>
        <w:jc w:val="left"/>
        <w:rPr>
          <w:rFonts w:ascii="宋体" w:eastAsia="宋体" w:hAnsi="宋体"/>
          <w:sz w:val="28"/>
          <w:szCs w:val="28"/>
        </w:rPr>
      </w:pPr>
    </w:p>
    <w:p w:rsidR="00B412DD" w:rsidRDefault="00B412DD">
      <w:pPr>
        <w:widowControl/>
        <w:jc w:val="left"/>
        <w:rPr>
          <w:rFonts w:ascii="宋体" w:eastAsia="宋体" w:hAnsi="宋体"/>
          <w:sz w:val="28"/>
          <w:szCs w:val="28"/>
        </w:rPr>
      </w:pPr>
      <w:r>
        <w:rPr>
          <w:rFonts w:ascii="宋体" w:eastAsia="宋体" w:hAnsi="宋体"/>
          <w:sz w:val="28"/>
          <w:szCs w:val="28"/>
        </w:rPr>
        <w:br w:type="page"/>
      </w:r>
    </w:p>
    <w:p w:rsidR="003F2CD0" w:rsidRPr="00022654" w:rsidRDefault="003F2CD0" w:rsidP="00022654">
      <w:pPr>
        <w:pStyle w:val="2"/>
      </w:pPr>
      <w:bookmarkStart w:id="6" w:name="_Toc10549969"/>
      <w:r w:rsidRPr="00022654">
        <w:rPr>
          <w:rFonts w:hint="eastAsia"/>
        </w:rPr>
        <w:lastRenderedPageBreak/>
        <w:t>附件</w:t>
      </w:r>
      <w:r w:rsidR="004C04D9" w:rsidRPr="00022654">
        <w:t>1</w:t>
      </w:r>
      <w:r w:rsidR="00022654" w:rsidRPr="00022654">
        <w:rPr>
          <w:rFonts w:hint="eastAsia"/>
        </w:rPr>
        <w:t xml:space="preserve">  </w:t>
      </w:r>
      <w:r w:rsidRPr="00022654">
        <w:rPr>
          <w:rFonts w:hint="eastAsia"/>
        </w:rPr>
        <w:t>办理流程图</w:t>
      </w:r>
      <w:bookmarkEnd w:id="6"/>
    </w:p>
    <w:p w:rsidR="00F31286" w:rsidRDefault="000C0EBD">
      <w:pPr>
        <w:widowControl/>
        <w:jc w:val="left"/>
      </w:pPr>
      <w:r>
        <w:object w:dxaOrig="11259" w:dyaOrig="14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65pt;height:551.5pt" o:ole="">
            <v:imagedata r:id="rId9" o:title=""/>
          </v:shape>
          <o:OLEObject Type="Embed" ProgID="Visio.Drawing.11" ShapeID="_x0000_i1025" DrawAspect="Content" ObjectID="_1640958561" r:id="rId10"/>
        </w:object>
      </w:r>
    </w:p>
    <w:p w:rsidR="004C04D9" w:rsidRDefault="0085301D">
      <w:pPr>
        <w:widowControl/>
        <w:jc w:val="left"/>
      </w:pPr>
      <w:r>
        <w:object w:dxaOrig="11259" w:dyaOrig="13114">
          <v:shape id="_x0000_i1026" type="#_x0000_t75" style="width:415.65pt;height:483.95pt" o:ole="">
            <v:imagedata r:id="rId11" o:title=""/>
          </v:shape>
          <o:OLEObject Type="Embed" ProgID="Visio.Drawing.11" ShapeID="_x0000_i1026" DrawAspect="Content" ObjectID="_1640958562" r:id="rId12"/>
        </w:object>
      </w:r>
      <w:r w:rsidR="003F2CD0">
        <w:br w:type="page"/>
      </w:r>
    </w:p>
    <w:p w:rsidR="00A26DE7" w:rsidRPr="00022654" w:rsidRDefault="004C04D9" w:rsidP="00022654">
      <w:pPr>
        <w:pStyle w:val="2"/>
      </w:pPr>
      <w:bookmarkStart w:id="7" w:name="_Toc10549970"/>
      <w:r w:rsidRPr="00022654">
        <w:rPr>
          <w:rFonts w:hint="eastAsia"/>
        </w:rPr>
        <w:lastRenderedPageBreak/>
        <w:t>附件</w:t>
      </w:r>
      <w:r w:rsidRPr="00022654">
        <w:t>2</w:t>
      </w:r>
      <w:r w:rsidR="004C392F">
        <w:rPr>
          <w:rFonts w:hint="eastAsia"/>
        </w:rPr>
        <w:t xml:space="preserve">  </w:t>
      </w:r>
      <w:r w:rsidRPr="00022654">
        <w:rPr>
          <w:rFonts w:hint="eastAsia"/>
        </w:rPr>
        <w:t>申请材料</w:t>
      </w:r>
      <w:r w:rsidR="00D85C94" w:rsidRPr="00022654">
        <w:rPr>
          <w:rFonts w:hint="eastAsia"/>
        </w:rPr>
        <w:t>要求</w:t>
      </w:r>
      <w:bookmarkEnd w:id="7"/>
    </w:p>
    <w:tbl>
      <w:tblPr>
        <w:tblStyle w:val="a3"/>
        <w:tblW w:w="5000" w:type="pct"/>
        <w:tblLook w:val="04A0" w:firstRow="1" w:lastRow="0" w:firstColumn="1" w:lastColumn="0" w:noHBand="0" w:noVBand="1"/>
      </w:tblPr>
      <w:tblGrid>
        <w:gridCol w:w="1840"/>
        <w:gridCol w:w="1416"/>
        <w:gridCol w:w="5046"/>
      </w:tblGrid>
      <w:tr w:rsidR="004C04D9" w:rsidRPr="005D4714" w:rsidTr="00B07F76">
        <w:tc>
          <w:tcPr>
            <w:tcW w:w="1108" w:type="pct"/>
            <w:vAlign w:val="center"/>
          </w:tcPr>
          <w:p w:rsidR="004C04D9" w:rsidRPr="00B07F76" w:rsidRDefault="004C04D9" w:rsidP="00DD4D00">
            <w:pPr>
              <w:jc w:val="center"/>
              <w:rPr>
                <w:rFonts w:ascii="宋体" w:eastAsia="宋体" w:hAnsi="宋体"/>
                <w:sz w:val="28"/>
                <w:szCs w:val="28"/>
              </w:rPr>
            </w:pPr>
            <w:r w:rsidRPr="00B07F76">
              <w:rPr>
                <w:rFonts w:ascii="宋体" w:eastAsia="宋体" w:hAnsi="宋体" w:hint="eastAsia"/>
                <w:sz w:val="28"/>
                <w:szCs w:val="28"/>
              </w:rPr>
              <w:t>材料名称</w:t>
            </w:r>
          </w:p>
        </w:tc>
        <w:tc>
          <w:tcPr>
            <w:tcW w:w="853" w:type="pct"/>
            <w:vAlign w:val="center"/>
          </w:tcPr>
          <w:p w:rsidR="004C04D9" w:rsidRPr="00B07F76" w:rsidRDefault="004C04D9" w:rsidP="00DD4D00">
            <w:pPr>
              <w:jc w:val="center"/>
              <w:rPr>
                <w:rFonts w:ascii="宋体" w:eastAsia="宋体" w:hAnsi="宋体"/>
                <w:sz w:val="28"/>
                <w:szCs w:val="28"/>
              </w:rPr>
            </w:pPr>
            <w:r w:rsidRPr="00B07F76">
              <w:rPr>
                <w:rFonts w:ascii="宋体" w:eastAsia="宋体" w:hAnsi="宋体" w:hint="eastAsia"/>
                <w:sz w:val="28"/>
                <w:szCs w:val="28"/>
              </w:rPr>
              <w:t>材料要求</w:t>
            </w:r>
          </w:p>
        </w:tc>
        <w:tc>
          <w:tcPr>
            <w:tcW w:w="3039" w:type="pct"/>
            <w:vAlign w:val="center"/>
          </w:tcPr>
          <w:p w:rsidR="004C04D9" w:rsidRPr="00B07F76" w:rsidRDefault="004C04D9" w:rsidP="00DD4D00">
            <w:pPr>
              <w:jc w:val="center"/>
              <w:rPr>
                <w:rFonts w:ascii="宋体" w:eastAsia="宋体" w:hAnsi="宋体"/>
                <w:sz w:val="28"/>
                <w:szCs w:val="28"/>
              </w:rPr>
            </w:pPr>
            <w:r w:rsidRPr="00B07F76">
              <w:rPr>
                <w:rFonts w:ascii="宋体" w:eastAsia="宋体" w:hAnsi="宋体" w:hint="eastAsia"/>
                <w:sz w:val="28"/>
                <w:szCs w:val="28"/>
              </w:rPr>
              <w:t>填报须知</w:t>
            </w:r>
          </w:p>
        </w:tc>
      </w:tr>
      <w:tr w:rsidR="004C04D9" w:rsidRPr="005D4714" w:rsidTr="00B07F76">
        <w:tc>
          <w:tcPr>
            <w:tcW w:w="1108" w:type="pct"/>
            <w:vAlign w:val="center"/>
          </w:tcPr>
          <w:p w:rsidR="004C04D9" w:rsidRPr="00B07F76" w:rsidRDefault="00CA3152" w:rsidP="00DD4D00">
            <w:pPr>
              <w:jc w:val="center"/>
              <w:rPr>
                <w:rFonts w:ascii="宋体" w:eastAsia="宋体" w:hAnsi="宋体"/>
                <w:sz w:val="28"/>
                <w:szCs w:val="28"/>
              </w:rPr>
            </w:pPr>
            <w:r w:rsidRPr="00B07F76">
              <w:rPr>
                <w:rFonts w:ascii="宋体" w:eastAsia="宋体" w:hAnsi="宋体" w:hint="eastAsia"/>
                <w:sz w:val="28"/>
                <w:szCs w:val="28"/>
              </w:rPr>
              <w:t>广东省占用城市绿地审批申请表</w:t>
            </w:r>
          </w:p>
        </w:tc>
        <w:tc>
          <w:tcPr>
            <w:tcW w:w="853" w:type="pct"/>
            <w:vAlign w:val="center"/>
          </w:tcPr>
          <w:p w:rsidR="004C04D9" w:rsidRPr="00B07F76" w:rsidRDefault="004C04D9" w:rsidP="00AB7250">
            <w:pPr>
              <w:jc w:val="center"/>
              <w:rPr>
                <w:rFonts w:ascii="宋体" w:eastAsia="宋体" w:hAnsi="宋体"/>
                <w:sz w:val="28"/>
                <w:szCs w:val="28"/>
              </w:rPr>
            </w:pPr>
            <w:r w:rsidRPr="00B07F76">
              <w:rPr>
                <w:rFonts w:ascii="宋体" w:eastAsia="宋体" w:hAnsi="宋体" w:hint="eastAsia"/>
                <w:sz w:val="28"/>
                <w:szCs w:val="28"/>
              </w:rPr>
              <w:t>原件</w:t>
            </w:r>
            <w:r w:rsidRPr="00B07F76">
              <w:rPr>
                <w:rFonts w:ascii="宋体" w:eastAsia="宋体" w:hAnsi="宋体"/>
                <w:sz w:val="28"/>
                <w:szCs w:val="28"/>
              </w:rPr>
              <w:t>：</w:t>
            </w:r>
            <w:r w:rsidR="00AB7250" w:rsidRPr="00B07F76">
              <w:rPr>
                <w:rFonts w:ascii="宋体" w:eastAsia="宋体" w:hAnsi="宋体"/>
                <w:sz w:val="28"/>
                <w:szCs w:val="28"/>
              </w:rPr>
              <w:t>1</w:t>
            </w:r>
          </w:p>
        </w:tc>
        <w:tc>
          <w:tcPr>
            <w:tcW w:w="3039" w:type="pct"/>
            <w:vAlign w:val="center"/>
          </w:tcPr>
          <w:p w:rsidR="00DB3330" w:rsidRPr="00B07F76" w:rsidRDefault="00AB7250" w:rsidP="00CA3152">
            <w:pPr>
              <w:jc w:val="left"/>
              <w:rPr>
                <w:rFonts w:ascii="宋体" w:eastAsia="宋体" w:hAnsi="宋体" w:hint="eastAsia"/>
                <w:sz w:val="28"/>
                <w:szCs w:val="28"/>
              </w:rPr>
            </w:pPr>
            <w:r w:rsidRPr="00B07F76">
              <w:rPr>
                <w:rFonts w:ascii="宋体" w:eastAsia="宋体" w:hAnsi="宋体" w:hint="eastAsia"/>
                <w:sz w:val="28"/>
                <w:szCs w:val="28"/>
              </w:rPr>
              <w:t>1</w:t>
            </w:r>
            <w:r w:rsidR="00B07F76" w:rsidRPr="00B07F76">
              <w:rPr>
                <w:rFonts w:ascii="宋体" w:eastAsia="宋体" w:hAnsi="宋体" w:hint="eastAsia"/>
                <w:sz w:val="28"/>
                <w:szCs w:val="28"/>
              </w:rPr>
              <w:t>．</w:t>
            </w:r>
            <w:r w:rsidR="00CA3152" w:rsidRPr="00B07F76">
              <w:rPr>
                <w:rFonts w:ascii="宋体" w:eastAsia="宋体" w:hAnsi="宋体" w:hint="eastAsia"/>
                <w:sz w:val="28"/>
                <w:szCs w:val="28"/>
              </w:rPr>
              <w:t>A</w:t>
            </w:r>
            <w:r w:rsidR="00CA3152" w:rsidRPr="00B07F76">
              <w:rPr>
                <w:rFonts w:ascii="宋体" w:eastAsia="宋体" w:hAnsi="宋体"/>
                <w:sz w:val="28"/>
                <w:szCs w:val="28"/>
              </w:rPr>
              <w:t>4</w:t>
            </w:r>
            <w:r w:rsidR="00CA3152" w:rsidRPr="00B07F76">
              <w:rPr>
                <w:rFonts w:ascii="宋体" w:eastAsia="宋体" w:hAnsi="宋体" w:hint="eastAsia"/>
                <w:sz w:val="28"/>
                <w:szCs w:val="28"/>
              </w:rPr>
              <w:t>规格</w:t>
            </w:r>
          </w:p>
          <w:p w:rsidR="004C04D9" w:rsidRPr="00B07F76" w:rsidRDefault="00CA3152" w:rsidP="00B07F76">
            <w:pPr>
              <w:jc w:val="left"/>
              <w:rPr>
                <w:rFonts w:ascii="宋体" w:eastAsia="宋体" w:hAnsi="宋体"/>
                <w:sz w:val="28"/>
                <w:szCs w:val="28"/>
              </w:rPr>
            </w:pPr>
            <w:r w:rsidRPr="00B07F76">
              <w:rPr>
                <w:rFonts w:ascii="宋体" w:eastAsia="宋体" w:hAnsi="宋体"/>
                <w:sz w:val="28"/>
                <w:szCs w:val="28"/>
              </w:rPr>
              <w:t>2</w:t>
            </w:r>
            <w:r w:rsidR="00B07F76" w:rsidRPr="00B07F76">
              <w:rPr>
                <w:rFonts w:ascii="宋体" w:eastAsia="宋体" w:hAnsi="宋体" w:hint="eastAsia"/>
                <w:sz w:val="28"/>
                <w:szCs w:val="28"/>
              </w:rPr>
              <w:t>．</w:t>
            </w:r>
            <w:r w:rsidR="00AB7250" w:rsidRPr="00B07F76">
              <w:rPr>
                <w:rFonts w:ascii="宋体" w:eastAsia="宋体" w:hAnsi="宋体" w:hint="eastAsia"/>
                <w:sz w:val="28"/>
                <w:szCs w:val="28"/>
              </w:rPr>
              <w:t>加盖公章（单位）</w:t>
            </w:r>
          </w:p>
        </w:tc>
      </w:tr>
      <w:tr w:rsidR="004C04D9" w:rsidRPr="005D4714" w:rsidTr="00B07F76">
        <w:tc>
          <w:tcPr>
            <w:tcW w:w="1108" w:type="pct"/>
            <w:vAlign w:val="center"/>
          </w:tcPr>
          <w:p w:rsidR="004C04D9" w:rsidRPr="00B07F76" w:rsidRDefault="00CA3152" w:rsidP="00DD4D00">
            <w:pPr>
              <w:jc w:val="center"/>
              <w:rPr>
                <w:rFonts w:ascii="宋体" w:eastAsia="宋体" w:hAnsi="宋体"/>
                <w:sz w:val="28"/>
                <w:szCs w:val="28"/>
              </w:rPr>
            </w:pPr>
            <w:r w:rsidRPr="00B07F76">
              <w:rPr>
                <w:rFonts w:ascii="宋体" w:eastAsia="宋体" w:hAnsi="宋体" w:hint="eastAsia"/>
                <w:sz w:val="28"/>
                <w:szCs w:val="28"/>
              </w:rPr>
              <w:t>社区居民代表意见（涉及小区的）</w:t>
            </w:r>
          </w:p>
        </w:tc>
        <w:tc>
          <w:tcPr>
            <w:tcW w:w="853" w:type="pct"/>
            <w:vAlign w:val="center"/>
          </w:tcPr>
          <w:p w:rsidR="004C04D9" w:rsidRPr="00B07F76" w:rsidRDefault="00DB3330" w:rsidP="00DD4D00">
            <w:pPr>
              <w:jc w:val="center"/>
              <w:rPr>
                <w:rFonts w:ascii="宋体" w:eastAsia="宋体" w:hAnsi="宋体"/>
                <w:sz w:val="28"/>
                <w:szCs w:val="28"/>
              </w:rPr>
            </w:pPr>
            <w:r w:rsidRPr="00B07F76">
              <w:rPr>
                <w:rFonts w:ascii="宋体" w:eastAsia="宋体" w:hAnsi="宋体" w:hint="eastAsia"/>
                <w:sz w:val="28"/>
                <w:szCs w:val="28"/>
              </w:rPr>
              <w:t>原件：1</w:t>
            </w:r>
          </w:p>
        </w:tc>
        <w:tc>
          <w:tcPr>
            <w:tcW w:w="3039" w:type="pct"/>
            <w:vAlign w:val="center"/>
          </w:tcPr>
          <w:p w:rsidR="00CA3152" w:rsidRPr="00B07F76" w:rsidRDefault="00DB3330" w:rsidP="00CA3152">
            <w:pPr>
              <w:rPr>
                <w:rFonts w:ascii="宋体" w:eastAsia="宋体" w:hAnsi="宋体"/>
                <w:sz w:val="28"/>
                <w:szCs w:val="28"/>
              </w:rPr>
            </w:pPr>
            <w:r w:rsidRPr="00B07F76">
              <w:rPr>
                <w:rFonts w:ascii="宋体" w:eastAsia="宋体" w:hAnsi="宋体" w:hint="eastAsia"/>
                <w:sz w:val="28"/>
                <w:szCs w:val="28"/>
              </w:rPr>
              <w:t>1</w:t>
            </w:r>
            <w:r w:rsidR="00B07F76" w:rsidRPr="00B07F76">
              <w:rPr>
                <w:rFonts w:ascii="宋体" w:eastAsia="宋体" w:hAnsi="宋体" w:hint="eastAsia"/>
                <w:sz w:val="28"/>
                <w:szCs w:val="28"/>
              </w:rPr>
              <w:t>．</w:t>
            </w:r>
            <w:r w:rsidR="00CA3152" w:rsidRPr="00B07F76">
              <w:rPr>
                <w:rFonts w:ascii="宋体" w:eastAsia="宋体" w:hAnsi="宋体" w:hint="eastAsia"/>
                <w:sz w:val="28"/>
                <w:szCs w:val="28"/>
              </w:rPr>
              <w:t>应包括业委会意见、公示结果和小区业主意见及签名</w:t>
            </w:r>
          </w:p>
          <w:p w:rsidR="004C04D9" w:rsidRPr="00B07F76" w:rsidRDefault="00CA3152" w:rsidP="00B07F76">
            <w:pPr>
              <w:rPr>
                <w:rFonts w:ascii="宋体" w:eastAsia="宋体" w:hAnsi="宋体"/>
                <w:sz w:val="28"/>
                <w:szCs w:val="28"/>
              </w:rPr>
            </w:pPr>
            <w:r w:rsidRPr="00B07F76">
              <w:rPr>
                <w:rFonts w:ascii="宋体" w:eastAsia="宋体" w:hAnsi="宋体" w:hint="eastAsia"/>
                <w:sz w:val="28"/>
                <w:szCs w:val="28"/>
              </w:rPr>
              <w:t>2</w:t>
            </w:r>
            <w:r w:rsidR="00B07F76" w:rsidRPr="00B07F76">
              <w:rPr>
                <w:rFonts w:ascii="宋体" w:eastAsia="宋体" w:hAnsi="宋体" w:hint="eastAsia"/>
                <w:sz w:val="28"/>
                <w:szCs w:val="28"/>
              </w:rPr>
              <w:t>．</w:t>
            </w:r>
            <w:r w:rsidRPr="00B07F76">
              <w:rPr>
                <w:rFonts w:ascii="宋体" w:eastAsia="宋体" w:hAnsi="宋体" w:hint="eastAsia"/>
                <w:sz w:val="28"/>
                <w:szCs w:val="28"/>
              </w:rPr>
              <w:t>A4规格，加盖公章</w:t>
            </w:r>
          </w:p>
        </w:tc>
      </w:tr>
      <w:tr w:rsidR="004C04D9" w:rsidRPr="005D4714" w:rsidTr="00B07F76">
        <w:tc>
          <w:tcPr>
            <w:tcW w:w="1108" w:type="pct"/>
            <w:vAlign w:val="center"/>
          </w:tcPr>
          <w:p w:rsidR="004C04D9" w:rsidRPr="00B07F76" w:rsidRDefault="00CA3152" w:rsidP="00DD4D00">
            <w:pPr>
              <w:jc w:val="center"/>
              <w:rPr>
                <w:rFonts w:ascii="宋体" w:eastAsia="宋体" w:hAnsi="宋体"/>
                <w:sz w:val="28"/>
                <w:szCs w:val="28"/>
              </w:rPr>
            </w:pPr>
            <w:r w:rsidRPr="00B07F76">
              <w:rPr>
                <w:rFonts w:ascii="宋体" w:eastAsia="宋体" w:hAnsi="宋体" w:hint="eastAsia"/>
                <w:sz w:val="28"/>
                <w:szCs w:val="28"/>
              </w:rPr>
              <w:t>绿化现状平面图</w:t>
            </w:r>
          </w:p>
        </w:tc>
        <w:tc>
          <w:tcPr>
            <w:tcW w:w="853" w:type="pct"/>
            <w:vAlign w:val="center"/>
          </w:tcPr>
          <w:p w:rsidR="004C04D9" w:rsidRPr="00B07F76" w:rsidRDefault="00DB3330" w:rsidP="00DD4D00">
            <w:pPr>
              <w:jc w:val="center"/>
              <w:rPr>
                <w:rFonts w:ascii="宋体" w:eastAsia="宋体" w:hAnsi="宋体"/>
                <w:sz w:val="28"/>
                <w:szCs w:val="28"/>
              </w:rPr>
            </w:pPr>
            <w:r w:rsidRPr="00B07F76">
              <w:rPr>
                <w:rFonts w:ascii="宋体" w:eastAsia="宋体" w:hAnsi="宋体" w:hint="eastAsia"/>
                <w:sz w:val="28"/>
                <w:szCs w:val="28"/>
              </w:rPr>
              <w:t>原件：1</w:t>
            </w:r>
          </w:p>
        </w:tc>
        <w:tc>
          <w:tcPr>
            <w:tcW w:w="3039" w:type="pct"/>
            <w:vAlign w:val="center"/>
          </w:tcPr>
          <w:p w:rsidR="00CA3152" w:rsidRPr="00B07F76" w:rsidRDefault="00DB3330" w:rsidP="00DD4D00">
            <w:pPr>
              <w:jc w:val="left"/>
              <w:rPr>
                <w:rFonts w:ascii="宋体" w:eastAsia="宋体" w:hAnsi="宋体" w:hint="eastAsia"/>
                <w:sz w:val="28"/>
                <w:szCs w:val="28"/>
              </w:rPr>
            </w:pPr>
            <w:r w:rsidRPr="00B07F76">
              <w:rPr>
                <w:rFonts w:ascii="宋体" w:eastAsia="宋体" w:hAnsi="宋体" w:hint="eastAsia"/>
                <w:sz w:val="28"/>
                <w:szCs w:val="28"/>
              </w:rPr>
              <w:t>1</w:t>
            </w:r>
            <w:r w:rsidR="00B07F76" w:rsidRPr="00B07F76">
              <w:rPr>
                <w:rFonts w:ascii="宋体" w:eastAsia="宋体" w:hAnsi="宋体" w:hint="eastAsia"/>
                <w:sz w:val="28"/>
                <w:szCs w:val="28"/>
              </w:rPr>
              <w:t>．</w:t>
            </w:r>
            <w:r w:rsidR="00CA3152" w:rsidRPr="00B07F76">
              <w:rPr>
                <w:rFonts w:ascii="宋体" w:eastAsia="宋体" w:hAnsi="宋体" w:hint="eastAsia"/>
                <w:sz w:val="28"/>
                <w:szCs w:val="28"/>
              </w:rPr>
              <w:t>应标明申请占用绿地位置，绿地面积（尺寸），占用范围内绿化现状和提供现场照片</w:t>
            </w:r>
          </w:p>
          <w:p w:rsidR="004C04D9" w:rsidRPr="00B07F76" w:rsidRDefault="00CA3152" w:rsidP="00B07F76">
            <w:pPr>
              <w:jc w:val="left"/>
              <w:rPr>
                <w:rFonts w:ascii="宋体" w:eastAsia="宋体" w:hAnsi="宋体"/>
                <w:sz w:val="28"/>
                <w:szCs w:val="28"/>
              </w:rPr>
            </w:pPr>
            <w:r w:rsidRPr="00B07F76">
              <w:rPr>
                <w:rFonts w:ascii="宋体" w:eastAsia="宋体" w:hAnsi="宋体" w:hint="eastAsia"/>
                <w:sz w:val="28"/>
                <w:szCs w:val="28"/>
              </w:rPr>
              <w:t>2</w:t>
            </w:r>
            <w:r w:rsidR="00B07F76" w:rsidRPr="00B07F76">
              <w:rPr>
                <w:rFonts w:ascii="宋体" w:eastAsia="宋体" w:hAnsi="宋体" w:hint="eastAsia"/>
                <w:sz w:val="28"/>
                <w:szCs w:val="28"/>
              </w:rPr>
              <w:t>．</w:t>
            </w:r>
            <w:r w:rsidRPr="00B07F76">
              <w:rPr>
                <w:rFonts w:ascii="宋体" w:eastAsia="宋体" w:hAnsi="宋体" w:hint="eastAsia"/>
                <w:sz w:val="28"/>
                <w:szCs w:val="28"/>
              </w:rPr>
              <w:t>加盖公章。</w:t>
            </w:r>
          </w:p>
        </w:tc>
      </w:tr>
      <w:tr w:rsidR="004C04D9" w:rsidRPr="005D4714" w:rsidTr="00B07F76">
        <w:tc>
          <w:tcPr>
            <w:tcW w:w="1108" w:type="pct"/>
            <w:vAlign w:val="center"/>
          </w:tcPr>
          <w:p w:rsidR="004C04D9" w:rsidRPr="00B07F76" w:rsidRDefault="00CA3152" w:rsidP="00DD4D00">
            <w:pPr>
              <w:jc w:val="center"/>
              <w:rPr>
                <w:rFonts w:ascii="宋体" w:eastAsia="宋体" w:hAnsi="宋体"/>
                <w:sz w:val="28"/>
                <w:szCs w:val="28"/>
              </w:rPr>
            </w:pPr>
            <w:r w:rsidRPr="00B07F76">
              <w:rPr>
                <w:rFonts w:ascii="宋体" w:eastAsia="宋体" w:hAnsi="宋体" w:hint="eastAsia"/>
                <w:sz w:val="28"/>
                <w:szCs w:val="28"/>
              </w:rPr>
              <w:t>申请书</w:t>
            </w:r>
          </w:p>
        </w:tc>
        <w:tc>
          <w:tcPr>
            <w:tcW w:w="853" w:type="pct"/>
            <w:vAlign w:val="center"/>
          </w:tcPr>
          <w:p w:rsidR="004C04D9" w:rsidRPr="00B07F76" w:rsidRDefault="004C04D9" w:rsidP="00DD4D00">
            <w:pPr>
              <w:jc w:val="center"/>
              <w:rPr>
                <w:rFonts w:ascii="宋体" w:eastAsia="宋体" w:hAnsi="宋体"/>
                <w:sz w:val="28"/>
                <w:szCs w:val="28"/>
              </w:rPr>
            </w:pPr>
          </w:p>
        </w:tc>
        <w:tc>
          <w:tcPr>
            <w:tcW w:w="3039" w:type="pct"/>
            <w:vAlign w:val="center"/>
          </w:tcPr>
          <w:p w:rsidR="00B07F76" w:rsidRPr="00B07F76" w:rsidRDefault="00DB3330" w:rsidP="00DD4D00">
            <w:pPr>
              <w:rPr>
                <w:rFonts w:ascii="宋体" w:eastAsia="宋体" w:hAnsi="宋体" w:hint="eastAsia"/>
                <w:sz w:val="28"/>
                <w:szCs w:val="28"/>
              </w:rPr>
            </w:pPr>
            <w:r w:rsidRPr="00B07F76">
              <w:rPr>
                <w:rFonts w:ascii="宋体" w:eastAsia="宋体" w:hAnsi="宋体" w:hint="eastAsia"/>
                <w:sz w:val="28"/>
                <w:szCs w:val="28"/>
              </w:rPr>
              <w:t>1.</w:t>
            </w:r>
            <w:r w:rsidR="00B07F76" w:rsidRPr="00B07F76">
              <w:rPr>
                <w:rFonts w:hint="eastAsia"/>
                <w:sz w:val="28"/>
                <w:szCs w:val="28"/>
              </w:rPr>
              <w:t xml:space="preserve"> </w:t>
            </w:r>
            <w:r w:rsidR="00B07F76" w:rsidRPr="00B07F76">
              <w:rPr>
                <w:rFonts w:ascii="宋体" w:eastAsia="宋体" w:hAnsi="宋体" w:hint="eastAsia"/>
                <w:sz w:val="28"/>
                <w:szCs w:val="28"/>
              </w:rPr>
              <w:t>按要求格式填写</w:t>
            </w:r>
          </w:p>
          <w:p w:rsidR="004C04D9" w:rsidRPr="00B07F76" w:rsidRDefault="00B07F76" w:rsidP="00B07F76">
            <w:pPr>
              <w:rPr>
                <w:rFonts w:ascii="宋体" w:eastAsia="宋体" w:hAnsi="宋体"/>
                <w:sz w:val="28"/>
                <w:szCs w:val="28"/>
              </w:rPr>
            </w:pPr>
            <w:r w:rsidRPr="00B07F76">
              <w:rPr>
                <w:rFonts w:ascii="宋体" w:eastAsia="宋体" w:hAnsi="宋体" w:hint="eastAsia"/>
                <w:sz w:val="28"/>
                <w:szCs w:val="28"/>
              </w:rPr>
              <w:t>2</w:t>
            </w:r>
            <w:r>
              <w:rPr>
                <w:rFonts w:ascii="宋体" w:eastAsia="宋体" w:hAnsi="宋体" w:hint="eastAsia"/>
                <w:sz w:val="28"/>
                <w:szCs w:val="28"/>
              </w:rPr>
              <w:t>．</w:t>
            </w:r>
            <w:r w:rsidRPr="00B07F76">
              <w:rPr>
                <w:rFonts w:ascii="宋体" w:eastAsia="宋体" w:hAnsi="宋体" w:hint="eastAsia"/>
                <w:sz w:val="28"/>
                <w:szCs w:val="28"/>
              </w:rPr>
              <w:t>A4规格，加盖公章。</w:t>
            </w:r>
          </w:p>
        </w:tc>
      </w:tr>
    </w:tbl>
    <w:p w:rsidR="00CC72AC" w:rsidRDefault="00CC72AC" w:rsidP="003F5C3E">
      <w:pPr>
        <w:rPr>
          <w:rFonts w:ascii="宋体" w:eastAsia="宋体" w:hAnsi="宋体"/>
          <w:sz w:val="28"/>
          <w:szCs w:val="28"/>
        </w:rPr>
      </w:pPr>
    </w:p>
    <w:p w:rsidR="0003584A" w:rsidRDefault="001B531C" w:rsidP="003F5C3E">
      <w:pPr>
        <w:rPr>
          <w:rFonts w:ascii="宋体" w:eastAsia="宋体" w:hAnsi="宋体"/>
          <w:sz w:val="28"/>
          <w:szCs w:val="28"/>
        </w:rPr>
      </w:pPr>
      <w:r>
        <w:rPr>
          <w:rFonts w:ascii="宋体" w:eastAsia="宋体" w:hAnsi="宋体" w:hint="eastAsia"/>
          <w:sz w:val="28"/>
          <w:szCs w:val="28"/>
        </w:rPr>
        <w:t>申请材料</w:t>
      </w:r>
      <w:r w:rsidR="00A26DE7">
        <w:rPr>
          <w:rFonts w:ascii="宋体" w:eastAsia="宋体" w:hAnsi="宋体" w:hint="eastAsia"/>
          <w:sz w:val="28"/>
          <w:szCs w:val="28"/>
        </w:rPr>
        <w:t>空表格</w:t>
      </w:r>
      <w:r w:rsidR="00A26DE7">
        <w:rPr>
          <w:rFonts w:ascii="宋体" w:eastAsia="宋体" w:hAnsi="宋体"/>
          <w:sz w:val="28"/>
          <w:szCs w:val="28"/>
        </w:rPr>
        <w:t>、样本</w:t>
      </w:r>
      <w:r>
        <w:rPr>
          <w:rFonts w:ascii="宋体" w:eastAsia="宋体" w:hAnsi="宋体" w:hint="eastAsia"/>
          <w:sz w:val="28"/>
          <w:szCs w:val="28"/>
        </w:rPr>
        <w:t>如下</w:t>
      </w:r>
      <w:r>
        <w:rPr>
          <w:rFonts w:ascii="宋体" w:eastAsia="宋体" w:hAnsi="宋体"/>
          <w:sz w:val="28"/>
          <w:szCs w:val="28"/>
        </w:rPr>
        <w:t>：</w:t>
      </w:r>
    </w:p>
    <w:p w:rsidR="0003584A" w:rsidRDefault="0003584A">
      <w:pPr>
        <w:widowControl/>
        <w:jc w:val="left"/>
        <w:rPr>
          <w:rFonts w:ascii="宋体" w:eastAsia="宋体" w:hAnsi="宋体"/>
          <w:sz w:val="28"/>
          <w:szCs w:val="28"/>
        </w:rPr>
      </w:pPr>
      <w:r>
        <w:rPr>
          <w:rFonts w:ascii="宋体" w:eastAsia="宋体" w:hAnsi="宋体"/>
          <w:sz w:val="28"/>
          <w:szCs w:val="28"/>
        </w:rPr>
        <w:br w:type="page"/>
      </w:r>
    </w:p>
    <w:p w:rsidR="00FD4EFC" w:rsidRDefault="00727950" w:rsidP="0003584A">
      <w:pPr>
        <w:widowControl/>
        <w:jc w:val="center"/>
        <w:rPr>
          <w:rFonts w:ascii="宋体" w:eastAsia="宋体" w:hAnsi="宋体"/>
          <w:sz w:val="28"/>
          <w:szCs w:val="28"/>
        </w:rPr>
      </w:pPr>
      <w:r>
        <w:rPr>
          <w:rFonts w:ascii="宋体" w:eastAsia="宋体" w:hAnsi="宋体" w:hint="eastAsia"/>
          <w:sz w:val="28"/>
          <w:szCs w:val="28"/>
        </w:rPr>
        <w:lastRenderedPageBreak/>
        <w:t>材料1</w:t>
      </w:r>
    </w:p>
    <w:p w:rsidR="00A26970" w:rsidRDefault="008C2DB8" w:rsidP="00702343">
      <w:pPr>
        <w:widowControl/>
        <w:jc w:val="center"/>
        <w:rPr>
          <w:rFonts w:ascii="宋体" w:eastAsia="宋体" w:hAnsi="宋体"/>
          <w:sz w:val="28"/>
          <w:szCs w:val="28"/>
        </w:rPr>
      </w:pPr>
      <w:r w:rsidRPr="008C2DB8">
        <w:rPr>
          <w:rFonts w:ascii="宋体" w:eastAsia="宋体" w:hAnsi="宋体"/>
          <w:noProof/>
          <w:sz w:val="28"/>
          <w:szCs w:val="28"/>
        </w:rPr>
        <w:lastRenderedPageBreak/>
        <w:drawing>
          <wp:inline distT="0" distB="0" distL="0" distR="0">
            <wp:extent cx="5242560" cy="7746335"/>
            <wp:effectExtent l="0" t="0" r="0" b="7620"/>
            <wp:docPr id="1" name="图片 1" descr="C:\Users\SZWG~1.SZW\AppData\Local\Temp\15596204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ZWG~1.SZW\AppData\Local\Temp\155962048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5345" cy="7765225"/>
                    </a:xfrm>
                    <a:prstGeom prst="rect">
                      <a:avLst/>
                    </a:prstGeom>
                    <a:noFill/>
                    <a:ln>
                      <a:noFill/>
                    </a:ln>
                  </pic:spPr>
                </pic:pic>
              </a:graphicData>
            </a:graphic>
          </wp:inline>
        </w:drawing>
      </w:r>
    </w:p>
    <w:p w:rsidR="001423AE" w:rsidRPr="001423AE" w:rsidRDefault="00922D3F" w:rsidP="001423AE">
      <w:pPr>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r w:rsidRPr="00922D3F">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lastRenderedPageBreak/>
        <w:t xml:space="preserve"> </w:t>
      </w:r>
    </w:p>
    <w:tbl>
      <w:tblPr>
        <w:tblpPr w:leftFromText="180" w:rightFromText="180" w:vertAnchor="page" w:horzAnchor="margin" w:tblpXSpec="center" w:tblpY="277"/>
        <w:tblW w:w="10201" w:type="dxa"/>
        <w:tblLayout w:type="fixed"/>
        <w:tblLook w:val="0000" w:firstRow="0" w:lastRow="0" w:firstColumn="0" w:lastColumn="0" w:noHBand="0" w:noVBand="0"/>
      </w:tblPr>
      <w:tblGrid>
        <w:gridCol w:w="1101"/>
        <w:gridCol w:w="1559"/>
        <w:gridCol w:w="1078"/>
        <w:gridCol w:w="1190"/>
        <w:gridCol w:w="750"/>
        <w:gridCol w:w="440"/>
        <w:gridCol w:w="820"/>
        <w:gridCol w:w="380"/>
        <w:gridCol w:w="757"/>
        <w:gridCol w:w="992"/>
        <w:gridCol w:w="1134"/>
      </w:tblGrid>
      <w:tr w:rsidR="009A2C73" w:rsidRPr="00F5085F" w:rsidTr="00CA3152">
        <w:trPr>
          <w:trHeight w:val="20"/>
        </w:trPr>
        <w:tc>
          <w:tcPr>
            <w:tcW w:w="10201" w:type="dxa"/>
            <w:gridSpan w:val="11"/>
            <w:tcBorders>
              <w:top w:val="nil"/>
              <w:left w:val="nil"/>
              <w:bottom w:val="nil"/>
              <w:right w:val="nil"/>
            </w:tcBorders>
            <w:shd w:val="clear" w:color="auto" w:fill="auto"/>
            <w:vAlign w:val="center"/>
          </w:tcPr>
          <w:p w:rsidR="009A2C73" w:rsidRDefault="009A2C73" w:rsidP="00CA3152">
            <w:pPr>
              <w:widowControl/>
              <w:jc w:val="center"/>
              <w:rPr>
                <w:rFonts w:ascii="黑体" w:eastAsia="黑体" w:hAnsi="宋体" w:cs="宋体"/>
                <w:b/>
                <w:bCs/>
                <w:kern w:val="0"/>
                <w:sz w:val="40"/>
                <w:szCs w:val="40"/>
              </w:rPr>
            </w:pPr>
          </w:p>
          <w:p w:rsidR="009A2C73" w:rsidRDefault="009A2C73" w:rsidP="00CA3152">
            <w:pPr>
              <w:widowControl/>
              <w:jc w:val="center"/>
              <w:rPr>
                <w:rFonts w:ascii="黑体" w:eastAsia="黑体" w:hAnsi="宋体" w:cs="宋体"/>
                <w:b/>
                <w:bCs/>
                <w:kern w:val="0"/>
                <w:sz w:val="40"/>
                <w:szCs w:val="40"/>
              </w:rPr>
            </w:pPr>
            <w:r w:rsidRPr="00AF12D9">
              <w:rPr>
                <w:rFonts w:ascii="黑体" w:eastAsia="黑体" w:hAnsi="宋体" w:cs="宋体" w:hint="eastAsia"/>
                <w:b/>
                <w:bCs/>
                <w:kern w:val="0"/>
                <w:sz w:val="40"/>
                <w:szCs w:val="40"/>
              </w:rPr>
              <w:t>深圳市</w:t>
            </w:r>
            <w:r>
              <w:rPr>
                <w:rFonts w:ascii="黑体" w:eastAsia="黑体" w:hAnsi="宋体" w:cs="宋体" w:hint="eastAsia"/>
                <w:b/>
                <w:bCs/>
                <w:kern w:val="0"/>
                <w:sz w:val="40"/>
                <w:szCs w:val="40"/>
              </w:rPr>
              <w:t>占用城市绿地和砍伐、迁移城市树木</w:t>
            </w:r>
            <w:r w:rsidRPr="00AF12D9">
              <w:rPr>
                <w:rFonts w:ascii="黑体" w:eastAsia="黑体" w:hAnsi="宋体" w:cs="宋体" w:hint="eastAsia"/>
                <w:b/>
                <w:bCs/>
                <w:kern w:val="0"/>
                <w:sz w:val="40"/>
                <w:szCs w:val="40"/>
              </w:rPr>
              <w:t>申请表</w:t>
            </w:r>
          </w:p>
          <w:p w:rsidR="009A2C73" w:rsidRPr="00F5085F" w:rsidRDefault="009A2C73" w:rsidP="00CA3152">
            <w:pPr>
              <w:widowControl/>
              <w:jc w:val="center"/>
              <w:rPr>
                <w:rFonts w:ascii="黑体" w:eastAsia="黑体" w:hAnsi="宋体" w:cs="宋体"/>
                <w:b/>
                <w:bCs/>
                <w:kern w:val="0"/>
                <w:szCs w:val="21"/>
              </w:rPr>
            </w:pPr>
          </w:p>
        </w:tc>
      </w:tr>
      <w:tr w:rsidR="009A2C73" w:rsidRPr="009A2C73" w:rsidTr="00CA3152">
        <w:trPr>
          <w:trHeight w:val="2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申请人基本情况</w:t>
            </w:r>
          </w:p>
        </w:tc>
        <w:tc>
          <w:tcPr>
            <w:tcW w:w="1559" w:type="dxa"/>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申请单位（盖公章）或个人（签名）</w:t>
            </w:r>
          </w:p>
        </w:tc>
        <w:tc>
          <w:tcPr>
            <w:tcW w:w="7541" w:type="dxa"/>
            <w:gridSpan w:val="9"/>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20"/>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申请单位（个人）地址</w:t>
            </w:r>
          </w:p>
        </w:tc>
        <w:tc>
          <w:tcPr>
            <w:tcW w:w="5415" w:type="dxa"/>
            <w:gridSpan w:val="7"/>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992"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邮政编码</w:t>
            </w:r>
          </w:p>
        </w:tc>
        <w:tc>
          <w:tcPr>
            <w:tcW w:w="1134"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54"/>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统一社会信用代码</w:t>
            </w:r>
          </w:p>
        </w:tc>
        <w:tc>
          <w:tcPr>
            <w:tcW w:w="7541" w:type="dxa"/>
            <w:gridSpan w:val="9"/>
            <w:tcBorders>
              <w:top w:val="single" w:sz="4" w:space="0" w:color="auto"/>
              <w:left w:val="nil"/>
              <w:bottom w:val="single" w:sz="4" w:space="0" w:color="auto"/>
              <w:right w:val="single" w:sz="4" w:space="0" w:color="000000"/>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54"/>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法定代表人</w:t>
            </w:r>
          </w:p>
        </w:tc>
        <w:tc>
          <w:tcPr>
            <w:tcW w:w="1078" w:type="dxa"/>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固定电话</w:t>
            </w:r>
          </w:p>
        </w:tc>
        <w:tc>
          <w:tcPr>
            <w:tcW w:w="1190"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957" w:type="dxa"/>
            <w:gridSpan w:val="3"/>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手机</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54"/>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经办人</w:t>
            </w:r>
          </w:p>
        </w:tc>
        <w:tc>
          <w:tcPr>
            <w:tcW w:w="1078" w:type="dxa"/>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190" w:type="dxa"/>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固定电话</w:t>
            </w:r>
          </w:p>
        </w:tc>
        <w:tc>
          <w:tcPr>
            <w:tcW w:w="1190"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957" w:type="dxa"/>
            <w:gridSpan w:val="3"/>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手机</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76"/>
        </w:trPr>
        <w:tc>
          <w:tcPr>
            <w:tcW w:w="1101" w:type="dxa"/>
            <w:vMerge w:val="restart"/>
            <w:tcBorders>
              <w:top w:val="nil"/>
              <w:left w:val="single" w:sz="4" w:space="0" w:color="auto"/>
              <w:bottom w:val="nil"/>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申请内容</w:t>
            </w:r>
          </w:p>
        </w:tc>
        <w:tc>
          <w:tcPr>
            <w:tcW w:w="1559"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申请标题</w:t>
            </w:r>
          </w:p>
        </w:tc>
        <w:tc>
          <w:tcPr>
            <w:tcW w:w="7541" w:type="dxa"/>
            <w:gridSpan w:val="9"/>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79"/>
        </w:trPr>
        <w:tc>
          <w:tcPr>
            <w:tcW w:w="1101" w:type="dxa"/>
            <w:vMerge/>
            <w:tcBorders>
              <w:top w:val="nil"/>
              <w:left w:val="single" w:sz="4" w:space="0" w:color="auto"/>
              <w:bottom w:val="nil"/>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申请地点</w:t>
            </w:r>
          </w:p>
        </w:tc>
        <w:tc>
          <w:tcPr>
            <w:tcW w:w="7541" w:type="dxa"/>
            <w:gridSpan w:val="9"/>
            <w:tcBorders>
              <w:top w:val="single" w:sz="4" w:space="0" w:color="auto"/>
              <w:left w:val="nil"/>
              <w:bottom w:val="single" w:sz="4" w:space="0" w:color="auto"/>
              <w:right w:val="single" w:sz="4" w:space="0" w:color="000000"/>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2190"/>
        </w:trPr>
        <w:tc>
          <w:tcPr>
            <w:tcW w:w="1101" w:type="dxa"/>
            <w:vMerge/>
            <w:tcBorders>
              <w:top w:val="nil"/>
              <w:left w:val="single" w:sz="4" w:space="0" w:color="auto"/>
              <w:bottom w:val="nil"/>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申请理由</w:t>
            </w:r>
          </w:p>
        </w:tc>
        <w:tc>
          <w:tcPr>
            <w:tcW w:w="7541" w:type="dxa"/>
            <w:gridSpan w:val="9"/>
            <w:tcBorders>
              <w:top w:val="single" w:sz="4" w:space="0" w:color="auto"/>
              <w:left w:val="nil"/>
              <w:bottom w:val="single" w:sz="4" w:space="0" w:color="auto"/>
              <w:right w:val="single" w:sz="4" w:space="0" w:color="auto"/>
            </w:tcBorders>
            <w:shd w:val="clear" w:color="auto" w:fill="auto"/>
          </w:tcPr>
          <w:p w:rsidR="009A2C73" w:rsidRPr="009A2C73" w:rsidRDefault="009A2C73" w:rsidP="00CA3152">
            <w:pPr>
              <w:widowControl/>
              <w:rPr>
                <w:rFonts w:ascii="宋体" w:eastAsia="宋体" w:hAnsi="宋体" w:cs="宋体"/>
                <w:kern w:val="0"/>
                <w:sz w:val="15"/>
                <w:szCs w:val="15"/>
              </w:rPr>
            </w:pPr>
          </w:p>
        </w:tc>
      </w:tr>
      <w:tr w:rsidR="009A2C73" w:rsidRPr="009A2C73" w:rsidTr="00CA3152">
        <w:trPr>
          <w:trHeight w:val="457"/>
        </w:trPr>
        <w:tc>
          <w:tcPr>
            <w:tcW w:w="1101" w:type="dxa"/>
            <w:vMerge/>
            <w:tcBorders>
              <w:top w:val="nil"/>
              <w:left w:val="single" w:sz="4" w:space="0" w:color="auto"/>
              <w:bottom w:val="nil"/>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申请期限</w:t>
            </w:r>
          </w:p>
        </w:tc>
        <w:tc>
          <w:tcPr>
            <w:tcW w:w="7541" w:type="dxa"/>
            <w:gridSpan w:val="9"/>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 xml:space="preserve"> 年   个月（从   　    年    月    日起至   　    年    月   日止）</w:t>
            </w:r>
          </w:p>
        </w:tc>
      </w:tr>
      <w:tr w:rsidR="009A2C73" w:rsidRPr="009A2C73" w:rsidTr="00CA3152">
        <w:trPr>
          <w:trHeight w:val="500"/>
        </w:trPr>
        <w:tc>
          <w:tcPr>
            <w:tcW w:w="1101" w:type="dxa"/>
            <w:vMerge/>
            <w:tcBorders>
              <w:top w:val="nil"/>
              <w:left w:val="single" w:sz="4" w:space="0" w:color="auto"/>
              <w:bottom w:val="nil"/>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申请占用绿地面积（平方）</w:t>
            </w:r>
          </w:p>
        </w:tc>
        <w:tc>
          <w:tcPr>
            <w:tcW w:w="3018" w:type="dxa"/>
            <w:gridSpan w:val="3"/>
            <w:tcBorders>
              <w:top w:val="single" w:sz="4" w:space="0" w:color="auto"/>
              <w:left w:val="nil"/>
              <w:bottom w:val="single" w:sz="4" w:space="0" w:color="auto"/>
              <w:right w:val="single" w:sz="4" w:space="0" w:color="000000"/>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640" w:type="dxa"/>
            <w:gridSpan w:val="3"/>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申请迁移树木（株）</w:t>
            </w:r>
          </w:p>
        </w:tc>
        <w:tc>
          <w:tcPr>
            <w:tcW w:w="757" w:type="dxa"/>
            <w:tcBorders>
              <w:top w:val="single" w:sz="4" w:space="0" w:color="auto"/>
              <w:left w:val="nil"/>
              <w:bottom w:val="single" w:sz="4" w:space="0" w:color="auto"/>
              <w:right w:val="nil"/>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其它</w:t>
            </w:r>
          </w:p>
        </w:tc>
        <w:tc>
          <w:tcPr>
            <w:tcW w:w="1134" w:type="dxa"/>
            <w:tcBorders>
              <w:top w:val="nil"/>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312"/>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申请占用位置平面简图</w:t>
            </w:r>
          </w:p>
        </w:tc>
        <w:tc>
          <w:tcPr>
            <w:tcW w:w="9100" w:type="dxa"/>
            <w:gridSpan w:val="10"/>
            <w:vMerge w:val="restart"/>
            <w:tcBorders>
              <w:top w:val="single" w:sz="4" w:space="0" w:color="auto"/>
              <w:left w:val="single" w:sz="4" w:space="0" w:color="auto"/>
              <w:bottom w:val="nil"/>
              <w:right w:val="single" w:sz="4" w:space="0" w:color="000000"/>
            </w:tcBorders>
            <w:shd w:val="clear" w:color="auto" w:fill="auto"/>
          </w:tcPr>
          <w:p w:rsidR="009A2C73" w:rsidRPr="009A2C73" w:rsidRDefault="009A2C73" w:rsidP="00CA3152">
            <w:pPr>
              <w:widowControl/>
              <w:jc w:val="left"/>
              <w:rPr>
                <w:rFonts w:ascii="宋体" w:eastAsia="宋体" w:hAnsi="宋体" w:cs="宋体"/>
                <w:kern w:val="0"/>
                <w:sz w:val="15"/>
                <w:szCs w:val="15"/>
              </w:rPr>
            </w:pPr>
            <w:r w:rsidRPr="009A2C73">
              <w:rPr>
                <w:rFonts w:ascii="宋体" w:eastAsia="宋体" w:hAnsi="宋体" w:cs="宋体" w:hint="eastAsia"/>
                <w:kern w:val="0"/>
                <w:sz w:val="15"/>
                <w:szCs w:val="15"/>
              </w:rPr>
              <w:t>可附页</w:t>
            </w:r>
          </w:p>
        </w:tc>
      </w:tr>
      <w:tr w:rsidR="009A2C73" w:rsidRPr="009A2C73" w:rsidTr="00CA3152">
        <w:trPr>
          <w:trHeight w:val="312"/>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vMerge/>
            <w:tcBorders>
              <w:top w:val="single" w:sz="4" w:space="0" w:color="auto"/>
              <w:left w:val="single" w:sz="4" w:space="0" w:color="auto"/>
              <w:bottom w:val="nil"/>
              <w:right w:val="single" w:sz="4" w:space="0" w:color="000000"/>
            </w:tcBorders>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312"/>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vMerge/>
            <w:tcBorders>
              <w:top w:val="single" w:sz="4" w:space="0" w:color="auto"/>
              <w:left w:val="single" w:sz="4" w:space="0" w:color="auto"/>
              <w:bottom w:val="nil"/>
              <w:right w:val="single" w:sz="4" w:space="0" w:color="000000"/>
            </w:tcBorders>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312"/>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vMerge/>
            <w:tcBorders>
              <w:top w:val="single" w:sz="4" w:space="0" w:color="auto"/>
              <w:left w:val="single" w:sz="4" w:space="0" w:color="auto"/>
              <w:bottom w:val="nil"/>
              <w:right w:val="single" w:sz="4" w:space="0" w:color="000000"/>
            </w:tcBorders>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2236"/>
        </w:trPr>
        <w:tc>
          <w:tcPr>
            <w:tcW w:w="1101" w:type="dxa"/>
            <w:vMerge/>
            <w:tcBorders>
              <w:top w:val="single" w:sz="4" w:space="0" w:color="auto"/>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vMerge/>
            <w:tcBorders>
              <w:top w:val="single" w:sz="4" w:space="0" w:color="auto"/>
              <w:left w:val="single" w:sz="4" w:space="0" w:color="auto"/>
              <w:bottom w:val="nil"/>
              <w:right w:val="single" w:sz="4" w:space="0" w:color="000000"/>
            </w:tcBorders>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312"/>
        </w:trPr>
        <w:tc>
          <w:tcPr>
            <w:tcW w:w="1101" w:type="dxa"/>
            <w:vMerge w:val="restart"/>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承诺</w:t>
            </w:r>
          </w:p>
        </w:tc>
        <w:tc>
          <w:tcPr>
            <w:tcW w:w="9100" w:type="dxa"/>
            <w:gridSpan w:val="10"/>
            <w:vMerge w:val="restart"/>
            <w:tcBorders>
              <w:top w:val="single" w:sz="4" w:space="0" w:color="auto"/>
              <w:left w:val="single" w:sz="4" w:space="0" w:color="auto"/>
              <w:bottom w:val="nil"/>
              <w:right w:val="single" w:sz="4" w:space="0" w:color="000000"/>
            </w:tcBorders>
            <w:shd w:val="clear" w:color="auto" w:fill="auto"/>
          </w:tcPr>
          <w:p w:rsidR="009A2C73" w:rsidRPr="009A2C73" w:rsidRDefault="009A2C73" w:rsidP="00CA3152">
            <w:pPr>
              <w:widowControl/>
              <w:ind w:firstLineChars="200" w:firstLine="300"/>
              <w:rPr>
                <w:rFonts w:ascii="宋体" w:eastAsia="宋体" w:hAnsi="宋体" w:cs="宋体"/>
                <w:kern w:val="0"/>
                <w:sz w:val="15"/>
                <w:szCs w:val="15"/>
              </w:rPr>
            </w:pPr>
            <w:r w:rsidRPr="009A2C73">
              <w:rPr>
                <w:rFonts w:ascii="宋体" w:eastAsia="宋体" w:hAnsi="宋体" w:cs="宋体" w:hint="eastAsia"/>
                <w:kern w:val="0"/>
                <w:sz w:val="15"/>
                <w:szCs w:val="15"/>
              </w:rPr>
              <w:t>申请人知晓申请该项许可应当具备的条件以及提交虚假材料应当承担的法律责任，本表填报的内容及提交的所有材料的原件或复印件及其内容是真实的。如有任何虚假，受理机关可终止审理；如因虚假材料引致法律责任，概由申请人承担，与受理机关无关。</w:t>
            </w:r>
          </w:p>
        </w:tc>
      </w:tr>
      <w:tr w:rsidR="009A2C73" w:rsidRPr="009A2C73" w:rsidTr="00CA3152">
        <w:trPr>
          <w:trHeight w:val="312"/>
        </w:trPr>
        <w:tc>
          <w:tcPr>
            <w:tcW w:w="1101" w:type="dxa"/>
            <w:vMerge/>
            <w:tcBorders>
              <w:top w:val="nil"/>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vMerge/>
            <w:tcBorders>
              <w:top w:val="single" w:sz="4" w:space="0" w:color="auto"/>
              <w:left w:val="single" w:sz="4" w:space="0" w:color="auto"/>
              <w:bottom w:val="nil"/>
              <w:right w:val="single" w:sz="4" w:space="0" w:color="000000"/>
            </w:tcBorders>
            <w:vAlign w:val="center"/>
          </w:tcPr>
          <w:p w:rsidR="009A2C73" w:rsidRPr="009A2C73" w:rsidRDefault="009A2C73" w:rsidP="00CA3152">
            <w:pPr>
              <w:widowControl/>
              <w:jc w:val="center"/>
              <w:rPr>
                <w:rFonts w:ascii="宋体" w:eastAsia="宋体" w:hAnsi="宋体" w:cs="宋体"/>
                <w:kern w:val="0"/>
                <w:sz w:val="15"/>
                <w:szCs w:val="15"/>
              </w:rPr>
            </w:pPr>
          </w:p>
        </w:tc>
      </w:tr>
      <w:tr w:rsidR="009A2C73" w:rsidRPr="009A2C73" w:rsidTr="00CA3152">
        <w:trPr>
          <w:trHeight w:val="441"/>
        </w:trPr>
        <w:tc>
          <w:tcPr>
            <w:tcW w:w="1101" w:type="dxa"/>
            <w:vMerge/>
            <w:tcBorders>
              <w:top w:val="nil"/>
              <w:left w:val="single" w:sz="4" w:space="0" w:color="auto"/>
              <w:bottom w:val="single" w:sz="4" w:space="0" w:color="auto"/>
              <w:right w:val="single" w:sz="4" w:space="0" w:color="auto"/>
            </w:tcBorders>
            <w:vAlign w:val="center"/>
          </w:tcPr>
          <w:p w:rsidR="009A2C73" w:rsidRPr="009A2C73" w:rsidRDefault="009A2C73" w:rsidP="00CA3152">
            <w:pPr>
              <w:widowControl/>
              <w:jc w:val="center"/>
              <w:rPr>
                <w:rFonts w:ascii="宋体" w:eastAsia="宋体" w:hAnsi="宋体" w:cs="宋体"/>
                <w:kern w:val="0"/>
                <w:sz w:val="15"/>
                <w:szCs w:val="15"/>
              </w:rPr>
            </w:pPr>
          </w:p>
        </w:tc>
        <w:tc>
          <w:tcPr>
            <w:tcW w:w="9100" w:type="dxa"/>
            <w:gridSpan w:val="10"/>
            <w:tcBorders>
              <w:top w:val="nil"/>
              <w:left w:val="nil"/>
              <w:bottom w:val="single" w:sz="4" w:space="0" w:color="auto"/>
              <w:right w:val="single" w:sz="4" w:space="0" w:color="000000"/>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申请人：（签名/盖章） 　　　　     　　　           年   月   日</w:t>
            </w:r>
          </w:p>
        </w:tc>
      </w:tr>
      <w:tr w:rsidR="009A2C73" w:rsidRPr="009A2C73" w:rsidTr="00CA3152">
        <w:trPr>
          <w:trHeight w:val="397"/>
        </w:trPr>
        <w:tc>
          <w:tcPr>
            <w:tcW w:w="1101" w:type="dxa"/>
            <w:tcBorders>
              <w:top w:val="nil"/>
              <w:left w:val="single" w:sz="4" w:space="0" w:color="auto"/>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受理编号</w:t>
            </w:r>
          </w:p>
        </w:tc>
        <w:tc>
          <w:tcPr>
            <w:tcW w:w="5837" w:type="dxa"/>
            <w:gridSpan w:val="6"/>
            <w:tcBorders>
              <w:top w:val="single" w:sz="4" w:space="0" w:color="auto"/>
              <w:left w:val="nil"/>
              <w:bottom w:val="single" w:sz="4" w:space="0" w:color="auto"/>
              <w:right w:val="single" w:sz="4" w:space="0" w:color="000000"/>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r w:rsidRPr="009A2C73">
              <w:rPr>
                <w:rFonts w:ascii="宋体" w:eastAsia="宋体" w:hAnsi="宋体" w:cs="宋体" w:hint="eastAsia"/>
                <w:kern w:val="0"/>
                <w:sz w:val="15"/>
                <w:szCs w:val="15"/>
              </w:rPr>
              <w:t>受理时间</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A2C73" w:rsidRPr="009A2C73" w:rsidRDefault="009A2C73" w:rsidP="00CA3152">
            <w:pPr>
              <w:widowControl/>
              <w:jc w:val="center"/>
              <w:rPr>
                <w:rFonts w:ascii="宋体" w:eastAsia="宋体" w:hAnsi="宋体" w:cs="宋体"/>
                <w:kern w:val="0"/>
                <w:sz w:val="15"/>
                <w:szCs w:val="15"/>
              </w:rPr>
            </w:pPr>
          </w:p>
        </w:tc>
      </w:tr>
    </w:tbl>
    <w:p w:rsidR="009A2C73" w:rsidRDefault="009A2C73">
      <w:pPr>
        <w:widowControl/>
        <w:jc w:val="left"/>
        <w:rPr>
          <w:rFonts w:ascii="Times New Roman" w:eastAsia="宋体" w:hAnsi="Times New Roman" w:cs="Times New Roman"/>
          <w:b/>
          <w:kern w:val="44"/>
          <w:sz w:val="36"/>
          <w:szCs w:val="21"/>
        </w:rPr>
      </w:pPr>
    </w:p>
    <w:p w:rsidR="00680FC8" w:rsidRPr="00F102D1" w:rsidRDefault="009A2C73">
      <w:pPr>
        <w:widowControl/>
        <w:jc w:val="left"/>
        <w:rPr>
          <w:rFonts w:ascii="Times New Roman" w:eastAsia="宋体" w:hAnsi="Times New Roman" w:cs="Times New Roman"/>
          <w:b/>
          <w:kern w:val="44"/>
          <w:sz w:val="36"/>
          <w:szCs w:val="21"/>
        </w:rPr>
      </w:pPr>
      <w:r>
        <w:rPr>
          <w:rFonts w:ascii="Times New Roman" w:eastAsia="宋体" w:hAnsi="Times New Roman" w:cs="Times New Roman"/>
          <w:b/>
          <w:kern w:val="44"/>
          <w:sz w:val="36"/>
          <w:szCs w:val="21"/>
        </w:rPr>
        <w:br w:type="page"/>
      </w:r>
    </w:p>
    <w:p w:rsidR="00727950" w:rsidRDefault="00727950" w:rsidP="00217BBE">
      <w:pPr>
        <w:widowControl/>
        <w:jc w:val="center"/>
        <w:rPr>
          <w:rFonts w:ascii="宋体" w:eastAsia="宋体" w:hAnsi="宋体"/>
          <w:sz w:val="28"/>
          <w:szCs w:val="28"/>
        </w:rPr>
      </w:pPr>
      <w:r w:rsidRPr="00A42D3F">
        <w:rPr>
          <w:rFonts w:ascii="宋体" w:eastAsia="宋体" w:hAnsi="宋体" w:hint="eastAsia"/>
          <w:sz w:val="28"/>
          <w:szCs w:val="28"/>
        </w:rPr>
        <w:lastRenderedPageBreak/>
        <w:t>材料2</w:t>
      </w:r>
    </w:p>
    <w:p w:rsidR="00D801DD" w:rsidRDefault="009B0BC4" w:rsidP="009B0BC4">
      <w:pPr>
        <w:jc w:val="center"/>
      </w:pPr>
      <w:r w:rsidRPr="009B0BC4">
        <w:rPr>
          <w:rFonts w:hint="eastAsia"/>
          <w:b/>
          <w:sz w:val="36"/>
          <w:szCs w:val="36"/>
        </w:rPr>
        <w:lastRenderedPageBreak/>
        <w:t>关于占用</w:t>
      </w:r>
      <w:r w:rsidRPr="009B0BC4">
        <w:rPr>
          <w:rFonts w:hint="eastAsia"/>
          <w:b/>
          <w:sz w:val="36"/>
          <w:szCs w:val="36"/>
          <w:u w:val="single"/>
        </w:rPr>
        <w:t xml:space="preserve">　　</w:t>
      </w:r>
      <w:r w:rsidRPr="009B0BC4">
        <w:rPr>
          <w:rFonts w:hint="eastAsia"/>
          <w:b/>
          <w:sz w:val="36"/>
          <w:szCs w:val="36"/>
        </w:rPr>
        <w:t>小区绿地的函</w:t>
      </w:r>
    </w:p>
    <w:p w:rsidR="00D801DD" w:rsidRPr="0096169F" w:rsidRDefault="00D801DD" w:rsidP="00D801DD">
      <w:pPr>
        <w:rPr>
          <w:rFonts w:ascii="宋体" w:eastAsia="宋体" w:hAnsi="宋体"/>
          <w:sz w:val="28"/>
          <w:szCs w:val="28"/>
        </w:rPr>
      </w:pPr>
      <w:r w:rsidRPr="0096169F">
        <w:rPr>
          <w:rFonts w:ascii="宋体" w:eastAsia="宋体" w:hAnsi="宋体" w:hint="eastAsia"/>
          <w:sz w:val="28"/>
          <w:szCs w:val="28"/>
        </w:rPr>
        <w:t>深圳</w:t>
      </w:r>
      <w:r w:rsidRPr="0096169F">
        <w:rPr>
          <w:rFonts w:ascii="宋体" w:eastAsia="宋体" w:hAnsi="宋体" w:hint="eastAsia"/>
          <w:sz w:val="28"/>
          <w:szCs w:val="28"/>
          <w:u w:val="single"/>
        </w:rPr>
        <w:t xml:space="preserve">　　</w:t>
      </w:r>
      <w:r w:rsidR="009B0BC4" w:rsidRPr="009B0BC4">
        <w:rPr>
          <w:rFonts w:ascii="宋体" w:eastAsia="宋体" w:hAnsi="宋体" w:hint="eastAsia"/>
          <w:sz w:val="28"/>
          <w:szCs w:val="28"/>
        </w:rPr>
        <w:t>城市管理和综合执法</w:t>
      </w:r>
      <w:r w:rsidRPr="0096169F">
        <w:rPr>
          <w:rFonts w:ascii="宋体" w:eastAsia="宋体" w:hAnsi="宋体" w:hint="eastAsia"/>
          <w:sz w:val="28"/>
          <w:szCs w:val="28"/>
        </w:rPr>
        <w:t>局：</w:t>
      </w:r>
    </w:p>
    <w:p w:rsidR="009B0BC4" w:rsidRPr="009B0BC4" w:rsidRDefault="00D801DD" w:rsidP="009B0BC4">
      <w:pPr>
        <w:rPr>
          <w:rFonts w:ascii="宋体" w:eastAsia="宋体" w:hAnsi="宋体"/>
          <w:sz w:val="28"/>
          <w:szCs w:val="28"/>
        </w:rPr>
      </w:pPr>
      <w:r w:rsidRPr="0096169F">
        <w:rPr>
          <w:rFonts w:ascii="宋体" w:eastAsia="宋体" w:hAnsi="宋体" w:hint="eastAsia"/>
          <w:sz w:val="28"/>
          <w:szCs w:val="28"/>
        </w:rPr>
        <w:t xml:space="preserve">　</w:t>
      </w:r>
      <w:r w:rsidRPr="009B0BC4">
        <w:rPr>
          <w:rFonts w:ascii="宋体" w:eastAsia="宋体" w:hAnsi="宋体" w:hint="eastAsia"/>
          <w:sz w:val="28"/>
          <w:szCs w:val="28"/>
        </w:rPr>
        <w:t xml:space="preserve">　</w:t>
      </w:r>
      <w:r w:rsidR="009B0BC4" w:rsidRPr="009B0BC4">
        <w:rPr>
          <w:rFonts w:ascii="宋体" w:eastAsia="宋体" w:hAnsi="宋体" w:hint="eastAsia"/>
          <w:sz w:val="28"/>
          <w:szCs w:val="28"/>
        </w:rPr>
        <w:t>建设</w:t>
      </w:r>
      <w:r w:rsidR="009B0BC4" w:rsidRPr="009B0BC4">
        <w:rPr>
          <w:rFonts w:ascii="宋体" w:eastAsia="宋体" w:hAnsi="宋体"/>
          <w:sz w:val="28"/>
          <w:szCs w:val="28"/>
        </w:rPr>
        <w:t>项目</w:t>
      </w:r>
      <w:r w:rsidR="009B0BC4" w:rsidRPr="009B0BC4">
        <w:rPr>
          <w:rFonts w:ascii="宋体" w:eastAsia="宋体" w:hAnsi="宋体" w:hint="eastAsia"/>
          <w:sz w:val="28"/>
          <w:szCs w:val="28"/>
          <w:u w:val="single"/>
        </w:rPr>
        <w:t xml:space="preserve">　　xx</w:t>
      </w:r>
      <w:r w:rsidR="009B0BC4" w:rsidRPr="009B0BC4">
        <w:rPr>
          <w:rFonts w:ascii="宋体" w:eastAsia="宋体" w:hAnsi="宋体"/>
          <w:sz w:val="28"/>
          <w:szCs w:val="28"/>
          <w:u w:val="single"/>
        </w:rPr>
        <w:t>花园</w:t>
      </w:r>
      <w:r w:rsidR="009B0BC4" w:rsidRPr="009B0BC4">
        <w:rPr>
          <w:rFonts w:ascii="宋体" w:eastAsia="宋体" w:hAnsi="宋体" w:hint="eastAsia"/>
          <w:sz w:val="28"/>
          <w:szCs w:val="28"/>
          <w:u w:val="single"/>
        </w:rPr>
        <w:t xml:space="preserve">（项目概况）　</w:t>
      </w:r>
      <w:r w:rsidR="009B0BC4" w:rsidRPr="009B0BC4">
        <w:rPr>
          <w:rFonts w:ascii="宋体" w:eastAsia="宋体" w:hAnsi="宋体" w:hint="eastAsia"/>
          <w:sz w:val="28"/>
          <w:szCs w:val="28"/>
        </w:rPr>
        <w:t>，需占用我小区红线范围内绿地</w:t>
      </w:r>
      <w:r w:rsidR="009B0BC4" w:rsidRPr="009B0BC4">
        <w:rPr>
          <w:rFonts w:ascii="宋体" w:eastAsia="宋体" w:hAnsi="宋体" w:hint="eastAsia"/>
          <w:sz w:val="28"/>
          <w:szCs w:val="28"/>
          <w:u w:val="single"/>
        </w:rPr>
        <w:t xml:space="preserve">　　　　平方米</w:t>
      </w:r>
      <w:r w:rsidR="009B0BC4" w:rsidRPr="009B0BC4">
        <w:rPr>
          <w:rFonts w:ascii="宋体" w:eastAsia="宋体" w:hAnsi="宋体" w:hint="eastAsia"/>
          <w:sz w:val="28"/>
          <w:szCs w:val="28"/>
        </w:rPr>
        <w:t>，有关事项已经在小区公示，并得到全体业主同意（需占用绿地的公示结果及全体业主同意签名见附件）。我会同意占用我小区红线范围内绿地，因以上产生纠纷，我会全部承担责任。</w:t>
      </w: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此函。</w:t>
      </w:r>
    </w:p>
    <w:p w:rsidR="009B0BC4" w:rsidRPr="009B0BC4" w:rsidRDefault="009B0BC4" w:rsidP="009B0BC4">
      <w:pPr>
        <w:ind w:firstLineChars="200" w:firstLine="560"/>
        <w:rPr>
          <w:rFonts w:ascii="宋体" w:eastAsia="宋体" w:hAnsi="宋体"/>
          <w:sz w:val="28"/>
          <w:szCs w:val="28"/>
        </w:rPr>
      </w:pP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附件：1.需占用绿地公示结果及业主同意签名</w:t>
      </w: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 xml:space="preserve">　　</w:t>
      </w:r>
    </w:p>
    <w:p w:rsidR="009B0BC4" w:rsidRPr="009B0BC4" w:rsidRDefault="009B0BC4" w:rsidP="009B0BC4">
      <w:pPr>
        <w:ind w:firstLineChars="200" w:firstLine="560"/>
        <w:rPr>
          <w:rFonts w:ascii="宋体" w:eastAsia="宋体" w:hAnsi="宋体"/>
          <w:sz w:val="28"/>
          <w:szCs w:val="28"/>
        </w:rPr>
      </w:pPr>
    </w:p>
    <w:p w:rsidR="009B0BC4" w:rsidRPr="009B0BC4" w:rsidRDefault="009B0BC4" w:rsidP="009B0BC4">
      <w:pPr>
        <w:ind w:firstLineChars="1600" w:firstLine="4480"/>
        <w:rPr>
          <w:rFonts w:ascii="宋体" w:eastAsia="宋体" w:hAnsi="宋体"/>
          <w:sz w:val="28"/>
          <w:szCs w:val="28"/>
        </w:rPr>
      </w:pPr>
      <w:r w:rsidRPr="009B0BC4">
        <w:rPr>
          <w:rFonts w:ascii="宋体" w:eastAsia="宋体" w:hAnsi="宋体" w:hint="eastAsia"/>
          <w:sz w:val="28"/>
          <w:szCs w:val="28"/>
        </w:rPr>
        <w:t>ＸＸ小区业主委员会</w:t>
      </w:r>
    </w:p>
    <w:p w:rsidR="009B0BC4" w:rsidRPr="009B0BC4" w:rsidRDefault="009B0BC4" w:rsidP="009B0BC4">
      <w:pPr>
        <w:ind w:firstLineChars="1800" w:firstLine="5040"/>
        <w:rPr>
          <w:rFonts w:ascii="宋体" w:eastAsia="宋体" w:hAnsi="宋体"/>
          <w:sz w:val="28"/>
          <w:szCs w:val="28"/>
        </w:rPr>
      </w:pPr>
      <w:r w:rsidRPr="009B0BC4">
        <w:rPr>
          <w:rFonts w:ascii="宋体" w:eastAsia="宋体" w:hAnsi="宋体" w:hint="eastAsia"/>
          <w:sz w:val="28"/>
          <w:szCs w:val="28"/>
        </w:rPr>
        <w:t>年　　月　　日</w:t>
      </w:r>
    </w:p>
    <w:p w:rsidR="009B0BC4" w:rsidRDefault="009B0BC4" w:rsidP="009B0BC4">
      <w:pPr>
        <w:rPr>
          <w:rFonts w:ascii="宋体" w:eastAsia="宋体" w:hAnsi="宋体"/>
          <w:b/>
          <w:sz w:val="36"/>
          <w:szCs w:val="36"/>
        </w:rPr>
      </w:pPr>
    </w:p>
    <w:p w:rsidR="009B0BC4" w:rsidRDefault="009B0BC4" w:rsidP="009B0BC4">
      <w:pPr>
        <w:widowControl/>
        <w:jc w:val="left"/>
        <w:rPr>
          <w:rFonts w:ascii="宋体" w:eastAsia="宋体" w:hAnsi="宋体" w:hint="eastAsia"/>
          <w:b/>
          <w:sz w:val="36"/>
          <w:szCs w:val="36"/>
        </w:rPr>
      </w:pPr>
    </w:p>
    <w:p w:rsidR="009B0BC4" w:rsidRDefault="009B0BC4">
      <w:pPr>
        <w:widowControl/>
        <w:jc w:val="left"/>
        <w:rPr>
          <w:rFonts w:ascii="宋体" w:eastAsia="宋体" w:hAnsi="宋体"/>
          <w:b/>
          <w:sz w:val="36"/>
          <w:szCs w:val="36"/>
        </w:rPr>
      </w:pPr>
      <w:r>
        <w:rPr>
          <w:rFonts w:ascii="宋体" w:eastAsia="宋体" w:hAnsi="宋体"/>
          <w:b/>
          <w:sz w:val="36"/>
          <w:szCs w:val="36"/>
        </w:rPr>
        <w:br w:type="page"/>
      </w:r>
    </w:p>
    <w:p w:rsidR="009B0BC4" w:rsidRPr="009B0BC4" w:rsidRDefault="009B0BC4" w:rsidP="009B0BC4">
      <w:pPr>
        <w:rPr>
          <w:rFonts w:ascii="宋体" w:eastAsia="宋体" w:hAnsi="宋体"/>
          <w:b/>
          <w:sz w:val="36"/>
          <w:szCs w:val="36"/>
        </w:rPr>
      </w:pPr>
      <w:r w:rsidRPr="009B0BC4">
        <w:rPr>
          <w:rFonts w:ascii="宋体" w:eastAsia="宋体" w:hAnsi="宋体" w:hint="eastAsia"/>
          <w:b/>
          <w:sz w:val="36"/>
          <w:szCs w:val="36"/>
        </w:rPr>
        <w:t>附件1:</w:t>
      </w:r>
    </w:p>
    <w:p w:rsidR="009B0BC4" w:rsidRPr="009B0BC4" w:rsidRDefault="009B0BC4" w:rsidP="009B0BC4">
      <w:pPr>
        <w:jc w:val="center"/>
        <w:rPr>
          <w:rFonts w:ascii="宋体" w:eastAsia="宋体" w:hAnsi="宋体"/>
          <w:b/>
          <w:sz w:val="36"/>
          <w:szCs w:val="36"/>
        </w:rPr>
      </w:pPr>
      <w:r w:rsidRPr="009B0BC4">
        <w:rPr>
          <w:rFonts w:ascii="宋体" w:eastAsia="宋体" w:hAnsi="宋体" w:hint="eastAsia"/>
          <w:b/>
          <w:sz w:val="36"/>
          <w:szCs w:val="36"/>
        </w:rPr>
        <w:t>涉及</w:t>
      </w:r>
      <w:r w:rsidRPr="009B0BC4">
        <w:rPr>
          <w:rFonts w:ascii="宋体" w:eastAsia="宋体" w:hAnsi="宋体" w:hint="eastAsia"/>
          <w:b/>
          <w:sz w:val="36"/>
          <w:szCs w:val="36"/>
          <w:u w:val="single"/>
        </w:rPr>
        <w:t xml:space="preserve">　　</w:t>
      </w:r>
      <w:r w:rsidRPr="009B0BC4">
        <w:rPr>
          <w:rFonts w:ascii="宋体" w:eastAsia="宋体" w:hAnsi="宋体" w:hint="eastAsia"/>
          <w:b/>
          <w:sz w:val="36"/>
          <w:szCs w:val="36"/>
        </w:rPr>
        <w:t>小区占用绿地的公示结果</w:t>
      </w:r>
    </w:p>
    <w:p w:rsidR="009B0BC4" w:rsidRDefault="009B0BC4" w:rsidP="009B0BC4"/>
    <w:p w:rsidR="009B0BC4" w:rsidRPr="009B0BC4" w:rsidRDefault="009B0BC4" w:rsidP="009B0BC4">
      <w:pPr>
        <w:rPr>
          <w:rFonts w:ascii="宋体" w:eastAsia="宋体" w:hAnsi="宋体"/>
          <w:sz w:val="28"/>
          <w:szCs w:val="28"/>
        </w:rPr>
      </w:pPr>
      <w:r w:rsidRPr="009B0BC4">
        <w:rPr>
          <w:rFonts w:ascii="宋体" w:eastAsia="宋体" w:hAnsi="宋体" w:hint="eastAsia"/>
          <w:sz w:val="28"/>
          <w:szCs w:val="28"/>
        </w:rPr>
        <w:t>深圳</w:t>
      </w:r>
      <w:r w:rsidRPr="009B0BC4">
        <w:rPr>
          <w:rFonts w:ascii="宋体" w:eastAsia="宋体" w:hAnsi="宋体" w:hint="eastAsia"/>
          <w:sz w:val="28"/>
          <w:szCs w:val="28"/>
          <w:u w:val="single"/>
        </w:rPr>
        <w:t xml:space="preserve">　　</w:t>
      </w:r>
      <w:r w:rsidRPr="009B0BC4">
        <w:rPr>
          <w:rFonts w:ascii="宋体" w:eastAsia="宋体" w:hAnsi="宋体" w:hint="eastAsia"/>
          <w:sz w:val="28"/>
          <w:szCs w:val="28"/>
        </w:rPr>
        <w:t xml:space="preserve">城市管理和综合执法局：　</w:t>
      </w: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 xml:space="preserve"> 建设</w:t>
      </w:r>
      <w:r w:rsidRPr="009B0BC4">
        <w:rPr>
          <w:rFonts w:ascii="宋体" w:eastAsia="宋体" w:hAnsi="宋体"/>
          <w:sz w:val="28"/>
          <w:szCs w:val="28"/>
        </w:rPr>
        <w:t>项目</w:t>
      </w:r>
      <w:r w:rsidRPr="009B0BC4">
        <w:rPr>
          <w:rFonts w:ascii="宋体" w:eastAsia="宋体" w:hAnsi="宋体" w:hint="eastAsia"/>
          <w:sz w:val="28"/>
          <w:szCs w:val="28"/>
          <w:u w:val="single"/>
        </w:rPr>
        <w:t xml:space="preserve">　　xx</w:t>
      </w:r>
      <w:r w:rsidRPr="009B0BC4">
        <w:rPr>
          <w:rFonts w:ascii="宋体" w:eastAsia="宋体" w:hAnsi="宋体"/>
          <w:sz w:val="28"/>
          <w:szCs w:val="28"/>
          <w:u w:val="single"/>
        </w:rPr>
        <w:t>花园</w:t>
      </w:r>
      <w:r w:rsidRPr="009B0BC4">
        <w:rPr>
          <w:rFonts w:ascii="宋体" w:eastAsia="宋体" w:hAnsi="宋体" w:hint="eastAsia"/>
          <w:sz w:val="28"/>
          <w:szCs w:val="28"/>
          <w:u w:val="single"/>
        </w:rPr>
        <w:t xml:space="preserve">（项目概况）　</w:t>
      </w:r>
      <w:r w:rsidRPr="009B0BC4">
        <w:rPr>
          <w:rFonts w:ascii="宋体" w:eastAsia="宋体" w:hAnsi="宋体" w:hint="eastAsia"/>
          <w:sz w:val="28"/>
          <w:szCs w:val="28"/>
        </w:rPr>
        <w:t>，需占用我小区红线范围内绿地</w:t>
      </w:r>
      <w:r w:rsidRPr="009B0BC4">
        <w:rPr>
          <w:rFonts w:ascii="宋体" w:eastAsia="宋体" w:hAnsi="宋体" w:hint="eastAsia"/>
          <w:sz w:val="28"/>
          <w:szCs w:val="28"/>
          <w:u w:val="single"/>
        </w:rPr>
        <w:t xml:space="preserve">　　　　平方米</w:t>
      </w:r>
      <w:r w:rsidRPr="009B0BC4">
        <w:rPr>
          <w:rFonts w:ascii="宋体" w:eastAsia="宋体" w:hAnsi="宋体" w:hint="eastAsia"/>
          <w:sz w:val="28"/>
          <w:szCs w:val="28"/>
        </w:rPr>
        <w:t>，经过在小区内进行公示10日，现全体业主同意（附全体业主同意签名见附件），同意率为100%，不同意为0%。</w:t>
      </w:r>
    </w:p>
    <w:p w:rsidR="009B0BC4" w:rsidRPr="009B0BC4" w:rsidRDefault="009B0BC4" w:rsidP="009B0BC4">
      <w:pPr>
        <w:ind w:firstLineChars="200" w:firstLine="560"/>
        <w:rPr>
          <w:rFonts w:ascii="宋体" w:eastAsia="宋体" w:hAnsi="宋体"/>
          <w:sz w:val="28"/>
          <w:szCs w:val="28"/>
        </w:rPr>
      </w:pP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附件：业主签名表</w:t>
      </w: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 xml:space="preserve">　</w:t>
      </w:r>
    </w:p>
    <w:p w:rsidR="009B0BC4" w:rsidRPr="009B0BC4" w:rsidRDefault="009B0BC4" w:rsidP="009B0BC4">
      <w:pPr>
        <w:ind w:firstLineChars="200" w:firstLine="560"/>
        <w:rPr>
          <w:rFonts w:ascii="宋体" w:eastAsia="宋体" w:hAnsi="宋体"/>
          <w:sz w:val="28"/>
          <w:szCs w:val="28"/>
        </w:rPr>
      </w:pPr>
      <w:r w:rsidRPr="009B0BC4">
        <w:rPr>
          <w:rFonts w:ascii="宋体" w:eastAsia="宋体" w:hAnsi="宋体" w:hint="eastAsia"/>
          <w:sz w:val="28"/>
          <w:szCs w:val="28"/>
        </w:rPr>
        <w:t xml:space="preserve">　　</w:t>
      </w:r>
    </w:p>
    <w:p w:rsidR="009B0BC4" w:rsidRPr="009B0BC4" w:rsidRDefault="009B0BC4" w:rsidP="009B0BC4">
      <w:pPr>
        <w:ind w:firstLineChars="200" w:firstLine="560"/>
        <w:rPr>
          <w:rFonts w:ascii="宋体" w:eastAsia="宋体" w:hAnsi="宋体"/>
          <w:sz w:val="28"/>
          <w:szCs w:val="28"/>
        </w:rPr>
      </w:pPr>
    </w:p>
    <w:p w:rsidR="009B0BC4" w:rsidRPr="009B0BC4" w:rsidRDefault="009B0BC4" w:rsidP="009B0BC4">
      <w:pPr>
        <w:ind w:firstLineChars="200" w:firstLine="560"/>
        <w:rPr>
          <w:rFonts w:ascii="宋体" w:eastAsia="宋体" w:hAnsi="宋体"/>
          <w:sz w:val="28"/>
          <w:szCs w:val="28"/>
        </w:rPr>
      </w:pPr>
    </w:p>
    <w:p w:rsidR="009B0BC4" w:rsidRPr="009B0BC4" w:rsidRDefault="009B0BC4" w:rsidP="009B0BC4">
      <w:pPr>
        <w:ind w:firstLineChars="1600" w:firstLine="4480"/>
        <w:rPr>
          <w:rFonts w:ascii="宋体" w:eastAsia="宋体" w:hAnsi="宋体"/>
          <w:sz w:val="28"/>
          <w:szCs w:val="28"/>
        </w:rPr>
      </w:pPr>
      <w:r w:rsidRPr="009B0BC4">
        <w:rPr>
          <w:rFonts w:ascii="宋体" w:eastAsia="宋体" w:hAnsi="宋体" w:hint="eastAsia"/>
          <w:sz w:val="28"/>
          <w:szCs w:val="28"/>
        </w:rPr>
        <w:t>ＸＸ小区业主委员会</w:t>
      </w:r>
    </w:p>
    <w:p w:rsidR="009B0BC4" w:rsidRPr="009B0BC4" w:rsidRDefault="009B0BC4" w:rsidP="009B0BC4">
      <w:pPr>
        <w:ind w:firstLineChars="1800" w:firstLine="5040"/>
        <w:rPr>
          <w:rFonts w:ascii="宋体" w:eastAsia="宋体" w:hAnsi="宋体"/>
          <w:sz w:val="28"/>
          <w:szCs w:val="28"/>
        </w:rPr>
      </w:pPr>
      <w:r w:rsidRPr="009B0BC4">
        <w:rPr>
          <w:rFonts w:ascii="宋体" w:eastAsia="宋体" w:hAnsi="宋体" w:hint="eastAsia"/>
          <w:sz w:val="28"/>
          <w:szCs w:val="28"/>
        </w:rPr>
        <w:t>年　　月　　日</w:t>
      </w:r>
    </w:p>
    <w:p w:rsidR="009B0BC4" w:rsidRDefault="009B0BC4" w:rsidP="00D801DD">
      <w:pPr>
        <w:widowControl/>
        <w:jc w:val="center"/>
        <w:rPr>
          <w:rFonts w:ascii="宋体" w:eastAsia="宋体" w:hAnsi="宋体"/>
          <w:sz w:val="28"/>
          <w:szCs w:val="28"/>
        </w:rPr>
      </w:pPr>
    </w:p>
    <w:p w:rsidR="009B0BC4" w:rsidRDefault="009B0BC4" w:rsidP="009B0BC4">
      <w:pPr>
        <w:widowControl/>
        <w:jc w:val="left"/>
        <w:rPr>
          <w:rFonts w:ascii="宋体" w:eastAsia="宋体" w:hAnsi="宋体" w:hint="eastAsia"/>
          <w:sz w:val="28"/>
          <w:szCs w:val="28"/>
        </w:rPr>
      </w:pPr>
      <w:r>
        <w:rPr>
          <w:rFonts w:ascii="宋体" w:eastAsia="宋体" w:hAnsi="宋体"/>
          <w:sz w:val="28"/>
          <w:szCs w:val="28"/>
        </w:rPr>
        <w:br w:type="page"/>
      </w:r>
    </w:p>
    <w:p w:rsidR="00D801DD" w:rsidRPr="009B0BC4" w:rsidRDefault="00D801DD" w:rsidP="009B0BC4">
      <w:pPr>
        <w:widowControl/>
        <w:jc w:val="center"/>
        <w:rPr>
          <w:rFonts w:ascii="宋体" w:eastAsia="宋体" w:hAnsi="宋体" w:hint="eastAsia"/>
          <w:sz w:val="28"/>
          <w:szCs w:val="28"/>
        </w:rPr>
      </w:pPr>
      <w:r>
        <w:rPr>
          <w:rFonts w:ascii="宋体" w:eastAsia="宋体" w:hAnsi="宋体" w:hint="eastAsia"/>
          <w:sz w:val="28"/>
          <w:szCs w:val="28"/>
        </w:rPr>
        <w:t>材料3</w:t>
      </w:r>
    </w:p>
    <w:p w:rsidR="00D801DD" w:rsidRPr="009B0BC4" w:rsidRDefault="00D801DD" w:rsidP="009B0BC4">
      <w:pPr>
        <w:jc w:val="center"/>
        <w:rPr>
          <w:rFonts w:ascii="宋体" w:hAnsi="宋体"/>
          <w:b/>
          <w:sz w:val="36"/>
          <w:szCs w:val="36"/>
        </w:rPr>
      </w:pPr>
      <w:r w:rsidRPr="009B0BC4">
        <w:rPr>
          <w:rFonts w:ascii="宋体" w:hAnsi="宋体" w:hint="eastAsia"/>
          <w:b/>
          <w:sz w:val="36"/>
          <w:szCs w:val="36"/>
        </w:rPr>
        <w:t>现场</w:t>
      </w:r>
      <w:r w:rsidR="009B0BC4" w:rsidRPr="009B0BC4">
        <w:rPr>
          <w:rFonts w:ascii="宋体" w:hAnsi="宋体" w:hint="eastAsia"/>
          <w:b/>
          <w:sz w:val="36"/>
          <w:szCs w:val="36"/>
        </w:rPr>
        <w:t>照片</w:t>
      </w:r>
    </w:p>
    <w:p w:rsidR="00D801DD" w:rsidRDefault="009B0BC4" w:rsidP="00CB7680">
      <w:pPr>
        <w:tabs>
          <w:tab w:val="left" w:pos="5302"/>
        </w:tabs>
        <w:jc w:val="center"/>
      </w:pPr>
      <w:r>
        <w:rPr>
          <w:noProof/>
        </w:rPr>
        <w:drawing>
          <wp:inline distT="0" distB="0" distL="0" distR="0">
            <wp:extent cx="4637987" cy="3244188"/>
            <wp:effectExtent l="0" t="0" r="0" b="0"/>
            <wp:docPr id="2"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175" cy="3253413"/>
                    </a:xfrm>
                    <a:prstGeom prst="rect">
                      <a:avLst/>
                    </a:prstGeom>
                    <a:noFill/>
                    <a:ln>
                      <a:noFill/>
                    </a:ln>
                  </pic:spPr>
                </pic:pic>
              </a:graphicData>
            </a:graphic>
          </wp:inline>
        </w:drawing>
      </w:r>
    </w:p>
    <w:p w:rsidR="00D801DD" w:rsidRPr="00D338F7" w:rsidRDefault="00D801DD" w:rsidP="00D801DD">
      <w:pPr>
        <w:tabs>
          <w:tab w:val="left" w:pos="5302"/>
        </w:tabs>
      </w:pPr>
      <w:r>
        <w:rPr>
          <w:rFonts w:hint="eastAsia"/>
          <w:noProof/>
        </w:rPr>
        <w:t xml:space="preserve">　</w:t>
      </w:r>
      <w:r w:rsidR="009B0BC4" w:rsidRPr="009B0BC4">
        <w:rPr>
          <w:rFonts w:hint="eastAsia"/>
          <w:noProof/>
        </w:rPr>
        <w:t>相片要体现具体情况，可多张相片。</w:t>
      </w:r>
    </w:p>
    <w:p w:rsidR="00D801DD" w:rsidRPr="009B0BC4" w:rsidRDefault="009B0BC4" w:rsidP="009B0BC4">
      <w:pPr>
        <w:jc w:val="center"/>
        <w:rPr>
          <w:rFonts w:ascii="宋体" w:hAnsi="宋体"/>
          <w:b/>
          <w:sz w:val="36"/>
          <w:szCs w:val="36"/>
        </w:rPr>
      </w:pPr>
      <w:r w:rsidRPr="009B0BC4">
        <w:rPr>
          <w:rFonts w:ascii="宋体" w:hAnsi="宋体" w:hint="eastAsia"/>
          <w:b/>
          <w:sz w:val="36"/>
          <w:szCs w:val="36"/>
        </w:rPr>
        <w:t>位置示意图</w:t>
      </w:r>
    </w:p>
    <w:p w:rsidR="00D801DD" w:rsidRPr="009B0BC4" w:rsidRDefault="009B0BC4" w:rsidP="00CB7680">
      <w:pPr>
        <w:tabs>
          <w:tab w:val="left" w:pos="5302"/>
        </w:tabs>
        <w:jc w:val="center"/>
        <w:rPr>
          <w:sz w:val="30"/>
          <w:szCs w:val="30"/>
        </w:rPr>
      </w:pPr>
      <w:r>
        <w:rPr>
          <w:noProof/>
        </w:rPr>
        <w:drawing>
          <wp:inline distT="0" distB="0" distL="0" distR="0">
            <wp:extent cx="4506013" cy="3375310"/>
            <wp:effectExtent l="0" t="0" r="8890" b="0"/>
            <wp:docPr id="5" name="图片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6352" cy="3383054"/>
                    </a:xfrm>
                    <a:prstGeom prst="rect">
                      <a:avLst/>
                    </a:prstGeom>
                    <a:noFill/>
                    <a:ln>
                      <a:noFill/>
                    </a:ln>
                  </pic:spPr>
                </pic:pic>
              </a:graphicData>
            </a:graphic>
          </wp:inline>
        </w:drawing>
      </w:r>
    </w:p>
    <w:p w:rsidR="00CB7680" w:rsidRPr="00CB7680" w:rsidRDefault="00CB7680" w:rsidP="00CB7680">
      <w:pPr>
        <w:jc w:val="center"/>
        <w:rPr>
          <w:rFonts w:hint="eastAsia"/>
          <w:sz w:val="24"/>
          <w:szCs w:val="24"/>
        </w:rPr>
      </w:pPr>
      <w:r w:rsidRPr="003026F1">
        <w:rPr>
          <w:rFonts w:ascii="宋体" w:hAnsi="宋体" w:hint="eastAsia"/>
          <w:sz w:val="24"/>
          <w:szCs w:val="24"/>
        </w:rPr>
        <w:t>位置示意图能进行现场范围准确定位，并在图上标明拟占用绿地面积（长和宽）及拟砍伐或迁移树木名称、数量、胸径等）</w:t>
      </w:r>
    </w:p>
    <w:p w:rsidR="00D801DD" w:rsidRPr="00CB7680" w:rsidRDefault="00CB7680" w:rsidP="00CB7680">
      <w:pPr>
        <w:widowControl/>
        <w:jc w:val="center"/>
        <w:rPr>
          <w:rFonts w:ascii="宋体" w:eastAsia="宋体" w:hAnsi="宋体"/>
          <w:sz w:val="28"/>
          <w:szCs w:val="28"/>
        </w:rPr>
      </w:pPr>
      <w:r>
        <w:rPr>
          <w:rFonts w:ascii="宋体" w:eastAsia="宋体" w:hAnsi="宋体"/>
          <w:sz w:val="28"/>
          <w:szCs w:val="28"/>
        </w:rPr>
        <w:br w:type="page"/>
      </w:r>
      <w:r w:rsidR="00D801DD">
        <w:rPr>
          <w:rFonts w:ascii="宋体" w:eastAsia="宋体" w:hAnsi="宋体" w:hint="eastAsia"/>
          <w:sz w:val="28"/>
          <w:szCs w:val="28"/>
        </w:rPr>
        <w:t>材料</w:t>
      </w:r>
      <w:r w:rsidR="00D7209E">
        <w:rPr>
          <w:rFonts w:ascii="宋体" w:eastAsia="宋体" w:hAnsi="宋体"/>
          <w:sz w:val="28"/>
          <w:szCs w:val="28"/>
        </w:rPr>
        <w:t>4</w:t>
      </w:r>
    </w:p>
    <w:p w:rsidR="00CB7680" w:rsidRPr="00CB7680" w:rsidRDefault="00CB7680" w:rsidP="00CB7680">
      <w:pPr>
        <w:jc w:val="center"/>
        <w:rPr>
          <w:b/>
          <w:sz w:val="36"/>
          <w:szCs w:val="36"/>
        </w:rPr>
      </w:pPr>
      <w:r w:rsidRPr="00CB7680">
        <w:rPr>
          <w:rFonts w:hint="eastAsia"/>
          <w:b/>
          <w:sz w:val="36"/>
          <w:szCs w:val="36"/>
        </w:rPr>
        <w:lastRenderedPageBreak/>
        <w:t>ＸＸ单位关于申请占用城市绿地</w:t>
      </w:r>
    </w:p>
    <w:p w:rsidR="00CB7680" w:rsidRPr="00CB7680" w:rsidRDefault="00CB7680" w:rsidP="00CB7680">
      <w:pPr>
        <w:jc w:val="center"/>
        <w:rPr>
          <w:b/>
          <w:sz w:val="36"/>
          <w:szCs w:val="36"/>
        </w:rPr>
      </w:pPr>
      <w:r w:rsidRPr="00CB7680">
        <w:rPr>
          <w:rFonts w:hint="eastAsia"/>
          <w:b/>
          <w:sz w:val="36"/>
          <w:szCs w:val="36"/>
        </w:rPr>
        <w:t>和砍伐、迁移城市树木的承诺函</w:t>
      </w:r>
    </w:p>
    <w:p w:rsidR="00CB7680" w:rsidRDefault="00CB7680" w:rsidP="00CB7680"/>
    <w:p w:rsidR="00CB7680" w:rsidRPr="00CB7680" w:rsidRDefault="00CB7680" w:rsidP="00CB7680">
      <w:pPr>
        <w:rPr>
          <w:rFonts w:ascii="宋体" w:eastAsia="宋体" w:hAnsi="宋体"/>
          <w:sz w:val="28"/>
          <w:szCs w:val="28"/>
        </w:rPr>
      </w:pPr>
      <w:r w:rsidRPr="00CB7680">
        <w:rPr>
          <w:rFonts w:ascii="宋体" w:eastAsia="宋体" w:hAnsi="宋体" w:hint="eastAsia"/>
          <w:sz w:val="28"/>
          <w:szCs w:val="28"/>
        </w:rPr>
        <w:t>深圳</w:t>
      </w:r>
      <w:r w:rsidRPr="00CB7680">
        <w:rPr>
          <w:rFonts w:ascii="宋体" w:eastAsia="宋体" w:hAnsi="宋体" w:hint="eastAsia"/>
          <w:sz w:val="28"/>
          <w:szCs w:val="28"/>
          <w:u w:val="single"/>
        </w:rPr>
        <w:t xml:space="preserve">　　</w:t>
      </w:r>
      <w:r w:rsidRPr="00CB7680">
        <w:rPr>
          <w:rFonts w:ascii="宋体" w:eastAsia="宋体" w:hAnsi="宋体" w:hint="eastAsia"/>
          <w:sz w:val="28"/>
          <w:szCs w:val="28"/>
        </w:rPr>
        <w:t>城市管理和综合执法局：</w:t>
      </w:r>
    </w:p>
    <w:p w:rsidR="00CB7680" w:rsidRPr="00CB7680" w:rsidRDefault="00CB7680" w:rsidP="00CB7680">
      <w:pPr>
        <w:rPr>
          <w:rFonts w:ascii="宋体" w:eastAsia="宋体" w:hAnsi="宋体"/>
          <w:sz w:val="28"/>
          <w:szCs w:val="28"/>
        </w:rPr>
      </w:pPr>
      <w:r w:rsidRPr="00CB7680">
        <w:rPr>
          <w:rFonts w:ascii="宋体" w:eastAsia="宋体" w:hAnsi="宋体" w:hint="eastAsia"/>
          <w:sz w:val="28"/>
          <w:szCs w:val="28"/>
        </w:rPr>
        <w:t xml:space="preserve">　　我单位负责建设的</w:t>
      </w:r>
      <w:r w:rsidRPr="00CB7680">
        <w:rPr>
          <w:rFonts w:ascii="宋体" w:eastAsia="宋体" w:hAnsi="宋体" w:hint="eastAsia"/>
          <w:sz w:val="28"/>
          <w:szCs w:val="28"/>
          <w:u w:val="single"/>
        </w:rPr>
        <w:t xml:space="preserve">　　　　</w:t>
      </w:r>
      <w:r w:rsidRPr="00CB7680">
        <w:rPr>
          <w:rFonts w:ascii="宋体" w:eastAsia="宋体" w:hAnsi="宋体" w:hint="eastAsia"/>
          <w:sz w:val="28"/>
          <w:szCs w:val="28"/>
        </w:rPr>
        <w:t>工程，工程情况为：</w:t>
      </w:r>
      <w:r w:rsidRPr="00CB7680">
        <w:rPr>
          <w:rFonts w:ascii="宋体" w:eastAsia="宋体" w:hAnsi="宋体" w:hint="eastAsia"/>
          <w:sz w:val="28"/>
          <w:szCs w:val="28"/>
          <w:u w:val="single"/>
        </w:rPr>
        <w:t>（其中内容包含工程概况和背景）</w:t>
      </w:r>
      <w:r w:rsidRPr="00CB7680">
        <w:rPr>
          <w:rFonts w:ascii="宋体" w:eastAsia="宋体" w:hAnsi="宋体" w:hint="eastAsia"/>
          <w:sz w:val="28"/>
          <w:szCs w:val="28"/>
        </w:rPr>
        <w:t>。该工程已取得</w:t>
      </w:r>
      <w:r w:rsidRPr="00CB7680">
        <w:rPr>
          <w:rFonts w:ascii="宋体" w:eastAsia="宋体" w:hAnsi="宋体" w:hint="eastAsia"/>
          <w:sz w:val="28"/>
          <w:szCs w:val="28"/>
          <w:u w:val="single"/>
        </w:rPr>
        <w:t xml:space="preserve">　　　</w:t>
      </w:r>
      <w:r w:rsidRPr="00CB7680">
        <w:rPr>
          <w:rFonts w:ascii="宋体" w:eastAsia="宋体" w:hAnsi="宋体" w:hint="eastAsia"/>
          <w:sz w:val="28"/>
          <w:szCs w:val="28"/>
        </w:rPr>
        <w:t>部门的批准，现因工程实施</w:t>
      </w:r>
      <w:r w:rsidRPr="00CB7680">
        <w:rPr>
          <w:rFonts w:ascii="宋体" w:eastAsia="宋体" w:hAnsi="宋体" w:hint="eastAsia"/>
          <w:sz w:val="28"/>
          <w:szCs w:val="28"/>
          <w:u w:val="single"/>
        </w:rPr>
        <w:t xml:space="preserve">　（占用城市绿地和砍伐、迁移城市树木的原因，比如供水管施工）　</w:t>
      </w:r>
      <w:r w:rsidRPr="00CB7680">
        <w:rPr>
          <w:rFonts w:ascii="宋体" w:eastAsia="宋体" w:hAnsi="宋体" w:hint="eastAsia"/>
          <w:sz w:val="28"/>
          <w:szCs w:val="28"/>
        </w:rPr>
        <w:t>需要申请占用城市绿地和砍伐、迁移城市树木，拟涉及（临时或非临时）占用城市绿地</w:t>
      </w:r>
      <w:r w:rsidRPr="00CB7680">
        <w:rPr>
          <w:rFonts w:ascii="宋体" w:eastAsia="宋体" w:hAnsi="宋体" w:hint="eastAsia"/>
          <w:sz w:val="28"/>
          <w:szCs w:val="28"/>
          <w:u w:val="single"/>
        </w:rPr>
        <w:t xml:space="preserve">　　</w:t>
      </w:r>
      <w:r w:rsidRPr="00CB7680">
        <w:rPr>
          <w:rFonts w:ascii="宋体" w:eastAsia="宋体" w:hAnsi="宋体" w:hint="eastAsia"/>
          <w:sz w:val="28"/>
          <w:szCs w:val="28"/>
        </w:rPr>
        <w:t>平方和迁移城市树木</w:t>
      </w:r>
      <w:r w:rsidRPr="00CB7680">
        <w:rPr>
          <w:rFonts w:ascii="宋体" w:eastAsia="宋体" w:hAnsi="宋体" w:hint="eastAsia"/>
          <w:sz w:val="28"/>
          <w:szCs w:val="28"/>
          <w:u w:val="single"/>
        </w:rPr>
        <w:t xml:space="preserve">　　　　株</w:t>
      </w:r>
      <w:r w:rsidRPr="00CB7680">
        <w:rPr>
          <w:rFonts w:ascii="宋体" w:eastAsia="宋体" w:hAnsi="宋体" w:hint="eastAsia"/>
          <w:sz w:val="28"/>
          <w:szCs w:val="28"/>
        </w:rPr>
        <w:t>。</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我单位在此承诺在申请占用城市绿地和砍伐、迁移城市树木前，已到规划国土等部门通过市地下管线综合信息管理系统查询施工范围及施工影响范围内的地下管线（特别是燃气管道、轨</w:t>
      </w:r>
      <w:r w:rsidRPr="00CB7680">
        <w:rPr>
          <w:rFonts w:ascii="宋体" w:eastAsia="宋体" w:hAnsi="宋体"/>
          <w:sz w:val="28"/>
          <w:szCs w:val="28"/>
        </w:rPr>
        <w:t>道交通</w:t>
      </w:r>
      <w:r w:rsidRPr="00CB7680">
        <w:rPr>
          <w:rFonts w:ascii="宋体" w:eastAsia="宋体" w:hAnsi="宋体" w:hint="eastAsia"/>
          <w:sz w:val="28"/>
          <w:szCs w:val="28"/>
        </w:rPr>
        <w:t>）现状资料或向地下管线（轨道交通）单位申请提供地下管线（轨道交通）现状资料。在涉及地下管道（轨</w:t>
      </w:r>
      <w:r w:rsidRPr="00CB7680">
        <w:rPr>
          <w:rFonts w:ascii="宋体" w:eastAsia="宋体" w:hAnsi="宋体"/>
          <w:sz w:val="28"/>
          <w:szCs w:val="28"/>
        </w:rPr>
        <w:t>道交通</w:t>
      </w:r>
      <w:r w:rsidRPr="00CB7680">
        <w:rPr>
          <w:rFonts w:ascii="宋体" w:eastAsia="宋体" w:hAnsi="宋体" w:hint="eastAsia"/>
          <w:sz w:val="28"/>
          <w:szCs w:val="28"/>
        </w:rPr>
        <w:t>）安全保护或者控制范围内开挖绿地的，将依地下管道（轨道交通）单位的规定要求做好保护方案（签订保护协议）。</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若我单位的占用城市绿地和砍伐、迁移城市树木申请获得贵局批准同意，我单位承诺如下：</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一、做好占用城市绿地和砍伐、迁移城市树木及项目实施等的公示和相关投诉解释工作，并在经批准占用的绿地范围内依法实施；</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二、承诺确保施工以及对人身、居住、交通或者市政设施等安全，因施工造成安全及其它损失的，我单位自负全部责任；涉及安全等需报相关部门的，我单位按规定向有关部门报批。</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三、承诺在开挖绿地前3日将开工时间、施工范围书面通知地下管线（轨</w:t>
      </w:r>
      <w:r w:rsidRPr="00CB7680">
        <w:rPr>
          <w:rFonts w:ascii="宋体" w:eastAsia="宋体" w:hAnsi="宋体"/>
          <w:sz w:val="28"/>
          <w:szCs w:val="28"/>
        </w:rPr>
        <w:t>道交通管理</w:t>
      </w:r>
      <w:r w:rsidRPr="00CB7680">
        <w:rPr>
          <w:rFonts w:ascii="宋体" w:eastAsia="宋体" w:hAnsi="宋体" w:hint="eastAsia"/>
          <w:sz w:val="28"/>
          <w:szCs w:val="28"/>
        </w:rPr>
        <w:t>）单位，请求其指派专业技术人员进行全程现场监督和指导。</w:t>
      </w:r>
    </w:p>
    <w:p w:rsidR="00CB7680" w:rsidRPr="00CB7680" w:rsidRDefault="00CB7680" w:rsidP="00CB7680">
      <w:pPr>
        <w:ind w:firstLine="628"/>
        <w:rPr>
          <w:rFonts w:ascii="宋体" w:eastAsia="宋体" w:hAnsi="宋体" w:hint="eastAsia"/>
          <w:sz w:val="28"/>
          <w:szCs w:val="28"/>
        </w:rPr>
      </w:pPr>
      <w:r w:rsidRPr="00CB7680">
        <w:rPr>
          <w:rFonts w:ascii="宋体" w:eastAsia="宋体" w:hAnsi="宋体" w:hint="eastAsia"/>
          <w:sz w:val="28"/>
          <w:szCs w:val="28"/>
        </w:rPr>
        <w:t>四、按</w:t>
      </w:r>
      <w:r w:rsidRPr="00CB7680">
        <w:rPr>
          <w:rFonts w:ascii="宋体" w:eastAsia="宋体" w:hAnsi="宋体"/>
          <w:sz w:val="28"/>
          <w:szCs w:val="28"/>
        </w:rPr>
        <w:t>规定确需</w:t>
      </w:r>
      <w:r w:rsidRPr="00CB7680">
        <w:rPr>
          <w:rFonts w:ascii="宋体" w:eastAsia="宋体" w:hAnsi="宋体" w:hint="eastAsia"/>
          <w:sz w:val="28"/>
          <w:szCs w:val="28"/>
        </w:rPr>
        <w:t>缴纳恢复绿化补偿费的</w:t>
      </w:r>
      <w:r w:rsidRPr="00CB7680">
        <w:rPr>
          <w:rFonts w:ascii="宋体" w:eastAsia="宋体" w:hAnsi="宋体"/>
          <w:sz w:val="28"/>
          <w:szCs w:val="28"/>
        </w:rPr>
        <w:t>，我</w:t>
      </w:r>
      <w:r w:rsidRPr="00CB7680">
        <w:rPr>
          <w:rFonts w:ascii="宋体" w:eastAsia="宋体" w:hAnsi="宋体" w:hint="eastAsia"/>
          <w:sz w:val="28"/>
          <w:szCs w:val="28"/>
        </w:rPr>
        <w:t>单位</w:t>
      </w:r>
      <w:r w:rsidRPr="00CB7680">
        <w:rPr>
          <w:rFonts w:ascii="宋体" w:eastAsia="宋体" w:hAnsi="宋体"/>
          <w:sz w:val="28"/>
          <w:szCs w:val="28"/>
        </w:rPr>
        <w:t>承诺</w:t>
      </w:r>
      <w:r w:rsidRPr="00CB7680">
        <w:rPr>
          <w:rFonts w:ascii="宋体" w:eastAsia="宋体" w:hAnsi="宋体" w:hint="eastAsia"/>
          <w:sz w:val="28"/>
          <w:szCs w:val="28"/>
        </w:rPr>
        <w:t>依</w:t>
      </w:r>
      <w:r w:rsidRPr="00CB7680">
        <w:rPr>
          <w:rFonts w:ascii="宋体" w:eastAsia="宋体" w:hAnsi="宋体"/>
          <w:sz w:val="28"/>
          <w:szCs w:val="28"/>
        </w:rPr>
        <w:t>规须缴纳</w:t>
      </w:r>
      <w:r w:rsidRPr="00CB7680">
        <w:rPr>
          <w:rFonts w:ascii="宋体" w:eastAsia="宋体" w:hAnsi="宋体" w:hint="eastAsia"/>
          <w:sz w:val="28"/>
          <w:szCs w:val="28"/>
        </w:rPr>
        <w:t>。</w:t>
      </w:r>
    </w:p>
    <w:p w:rsidR="00CB7680" w:rsidRPr="00CB7680" w:rsidRDefault="00CB7680" w:rsidP="00CB7680">
      <w:pPr>
        <w:ind w:firstLine="628"/>
        <w:rPr>
          <w:rFonts w:ascii="宋体" w:eastAsia="宋体" w:hAnsi="宋体"/>
          <w:sz w:val="28"/>
          <w:szCs w:val="28"/>
        </w:rPr>
      </w:pPr>
      <w:r w:rsidRPr="00CB7680">
        <w:rPr>
          <w:rFonts w:ascii="宋体" w:eastAsia="宋体" w:hAnsi="宋体" w:hint="eastAsia"/>
          <w:sz w:val="28"/>
          <w:szCs w:val="28"/>
        </w:rPr>
        <w:t>五、承诺在临时占用绿地期限届满前五天，完整归还所占用绿地，清除已占用绿地的硬底铺装与建筑物（构筑物）等，并按园林绿化相关规范要求，平整场地和回填种植土，移交绿地管理单位。</w:t>
      </w:r>
    </w:p>
    <w:p w:rsidR="00CB7680" w:rsidRPr="00CB7680" w:rsidRDefault="00CB7680" w:rsidP="00CB7680">
      <w:pPr>
        <w:ind w:firstLineChars="200" w:firstLine="560"/>
        <w:rPr>
          <w:rFonts w:ascii="宋体" w:eastAsia="宋体" w:hAnsi="宋体" w:hint="eastAsia"/>
          <w:sz w:val="28"/>
          <w:szCs w:val="28"/>
        </w:rPr>
      </w:pPr>
      <w:r w:rsidRPr="00CB7680">
        <w:rPr>
          <w:rFonts w:ascii="宋体" w:eastAsia="宋体" w:hAnsi="宋体" w:hint="eastAsia"/>
          <w:sz w:val="28"/>
          <w:szCs w:val="28"/>
        </w:rPr>
        <w:t>六、关于树木迁移和绿化恢复的事宜，承诺一</w:t>
      </w:r>
      <w:r w:rsidRPr="00CB7680">
        <w:rPr>
          <w:rFonts w:ascii="宋体" w:eastAsia="宋体" w:hAnsi="宋体"/>
          <w:sz w:val="28"/>
          <w:szCs w:val="28"/>
        </w:rPr>
        <w:t>是</w:t>
      </w:r>
      <w:r w:rsidRPr="00CB7680">
        <w:rPr>
          <w:rFonts w:ascii="宋体" w:eastAsia="宋体" w:hAnsi="宋体" w:hint="eastAsia"/>
          <w:sz w:val="28"/>
          <w:szCs w:val="28"/>
        </w:rPr>
        <w:t>按</w:t>
      </w:r>
      <w:r w:rsidRPr="00CB7680">
        <w:rPr>
          <w:rFonts w:ascii="宋体" w:eastAsia="宋体" w:hAnsi="宋体"/>
          <w:sz w:val="28"/>
          <w:szCs w:val="28"/>
        </w:rPr>
        <w:t>规定制定自</w:t>
      </w:r>
      <w:r w:rsidRPr="00CB7680">
        <w:rPr>
          <w:rFonts w:ascii="宋体" w:eastAsia="宋体" w:hAnsi="宋体" w:hint="eastAsia"/>
          <w:sz w:val="28"/>
          <w:szCs w:val="28"/>
        </w:rPr>
        <w:t>行</w:t>
      </w:r>
      <w:r w:rsidRPr="00CB7680">
        <w:rPr>
          <w:rFonts w:ascii="宋体" w:eastAsia="宋体" w:hAnsi="宋体"/>
          <w:sz w:val="28"/>
          <w:szCs w:val="28"/>
        </w:rPr>
        <w:t>迁移树木方案</w:t>
      </w:r>
      <w:r w:rsidRPr="00CB7680">
        <w:rPr>
          <w:rFonts w:ascii="宋体" w:eastAsia="宋体" w:hAnsi="宋体" w:hint="eastAsia"/>
          <w:sz w:val="28"/>
          <w:szCs w:val="28"/>
        </w:rPr>
        <w:t>并</w:t>
      </w:r>
      <w:r w:rsidRPr="00CB7680">
        <w:rPr>
          <w:rFonts w:ascii="宋体" w:eastAsia="宋体" w:hAnsi="宋体"/>
          <w:sz w:val="28"/>
          <w:szCs w:val="28"/>
        </w:rPr>
        <w:t>做好树木迁移</w:t>
      </w:r>
      <w:r w:rsidRPr="00CB7680">
        <w:rPr>
          <w:rFonts w:ascii="宋体" w:eastAsia="宋体" w:hAnsi="宋体" w:hint="eastAsia"/>
          <w:sz w:val="28"/>
          <w:szCs w:val="28"/>
        </w:rPr>
        <w:t>工作（按技术规范要求加强对树木迁移的施工管理，所有迁移树木须编号、挂牌，登记造册，对迁移树木数量和去向须如实记录。树木移植后须加强养护，确保成活。请在迁移完成后一个月内将树木迁移台账报绿地</w:t>
      </w:r>
      <w:r w:rsidRPr="00CB7680">
        <w:rPr>
          <w:rFonts w:ascii="宋体" w:eastAsia="宋体" w:hAnsi="宋体"/>
          <w:sz w:val="28"/>
          <w:szCs w:val="28"/>
        </w:rPr>
        <w:t>管理单位</w:t>
      </w:r>
      <w:r w:rsidRPr="00CB7680">
        <w:rPr>
          <w:rFonts w:ascii="宋体" w:eastAsia="宋体" w:hAnsi="宋体" w:hint="eastAsia"/>
          <w:sz w:val="28"/>
          <w:szCs w:val="28"/>
        </w:rPr>
        <w:t>备案）；二</w:t>
      </w:r>
      <w:r w:rsidRPr="00CB7680">
        <w:rPr>
          <w:rFonts w:ascii="宋体" w:eastAsia="宋体" w:hAnsi="宋体"/>
          <w:sz w:val="28"/>
          <w:szCs w:val="28"/>
        </w:rPr>
        <w:t>是在</w:t>
      </w:r>
      <w:r w:rsidRPr="00CB7680">
        <w:rPr>
          <w:rFonts w:ascii="宋体" w:eastAsia="宋体" w:hAnsi="宋体" w:hint="eastAsia"/>
          <w:sz w:val="28"/>
          <w:szCs w:val="28"/>
        </w:rPr>
        <w:t>临时占用绿地期限届满前十天，应及早完成设计恢复</w:t>
      </w:r>
      <w:r w:rsidRPr="00CB7680">
        <w:rPr>
          <w:rFonts w:ascii="宋体" w:eastAsia="宋体" w:hAnsi="宋体"/>
          <w:sz w:val="28"/>
          <w:szCs w:val="28"/>
        </w:rPr>
        <w:t>绿化方案</w:t>
      </w:r>
      <w:r w:rsidRPr="00CB7680">
        <w:rPr>
          <w:rFonts w:ascii="宋体" w:eastAsia="宋体" w:hAnsi="宋体" w:hint="eastAsia"/>
          <w:sz w:val="28"/>
          <w:szCs w:val="28"/>
        </w:rPr>
        <w:t>（含</w:t>
      </w:r>
      <w:r w:rsidRPr="00CB7680">
        <w:rPr>
          <w:rFonts w:ascii="宋体" w:eastAsia="宋体" w:hAnsi="宋体"/>
          <w:sz w:val="28"/>
          <w:szCs w:val="28"/>
        </w:rPr>
        <w:t>报</w:t>
      </w:r>
      <w:r w:rsidRPr="00CB7680">
        <w:rPr>
          <w:rFonts w:ascii="宋体" w:eastAsia="宋体" w:hAnsi="宋体" w:hint="eastAsia"/>
          <w:sz w:val="28"/>
          <w:szCs w:val="28"/>
        </w:rPr>
        <w:t>经绿化主管部门审核</w:t>
      </w:r>
      <w:r w:rsidRPr="00CB7680">
        <w:rPr>
          <w:rFonts w:ascii="宋体" w:eastAsia="宋体" w:hAnsi="宋体"/>
          <w:sz w:val="28"/>
          <w:szCs w:val="28"/>
        </w:rPr>
        <w:t>确认</w:t>
      </w:r>
      <w:r w:rsidRPr="00CB7680">
        <w:rPr>
          <w:rFonts w:ascii="宋体" w:eastAsia="宋体" w:hAnsi="宋体" w:hint="eastAsia"/>
          <w:sz w:val="28"/>
          <w:szCs w:val="28"/>
        </w:rPr>
        <w:t>时间）；在临时占用绿地期限届满之日</w:t>
      </w:r>
      <w:r w:rsidRPr="00CB7680">
        <w:rPr>
          <w:rFonts w:ascii="宋体" w:eastAsia="宋体" w:hAnsi="宋体"/>
          <w:sz w:val="28"/>
          <w:szCs w:val="28"/>
        </w:rPr>
        <w:t>起</w:t>
      </w:r>
      <w:r w:rsidRPr="00CB7680">
        <w:rPr>
          <w:rFonts w:ascii="宋体" w:eastAsia="宋体" w:hAnsi="宋体" w:hint="eastAsia"/>
          <w:sz w:val="28"/>
          <w:szCs w:val="28"/>
        </w:rPr>
        <w:t>立即按</w:t>
      </w:r>
      <w:r w:rsidRPr="00CB7680">
        <w:rPr>
          <w:rFonts w:ascii="宋体" w:eastAsia="宋体" w:hAnsi="宋体"/>
          <w:sz w:val="28"/>
          <w:szCs w:val="28"/>
        </w:rPr>
        <w:t>确认</w:t>
      </w:r>
      <w:r w:rsidRPr="00CB7680">
        <w:rPr>
          <w:rFonts w:ascii="宋体" w:eastAsia="宋体" w:hAnsi="宋体" w:hint="eastAsia"/>
          <w:sz w:val="28"/>
          <w:szCs w:val="28"/>
        </w:rPr>
        <w:t>的绿</w:t>
      </w:r>
      <w:r w:rsidRPr="00CB7680">
        <w:rPr>
          <w:rFonts w:ascii="宋体" w:eastAsia="宋体" w:hAnsi="宋体"/>
          <w:sz w:val="28"/>
          <w:szCs w:val="28"/>
        </w:rPr>
        <w:t>化</w:t>
      </w:r>
      <w:r w:rsidRPr="00CB7680">
        <w:rPr>
          <w:rFonts w:ascii="宋体" w:eastAsia="宋体" w:hAnsi="宋体" w:hint="eastAsia"/>
          <w:sz w:val="28"/>
          <w:szCs w:val="28"/>
        </w:rPr>
        <w:t>设计</w:t>
      </w:r>
      <w:r w:rsidRPr="00CB7680">
        <w:rPr>
          <w:rFonts w:ascii="宋体" w:eastAsia="宋体" w:hAnsi="宋体"/>
          <w:sz w:val="28"/>
          <w:szCs w:val="28"/>
        </w:rPr>
        <w:t>进行恢复</w:t>
      </w:r>
      <w:r w:rsidRPr="00CB7680">
        <w:rPr>
          <w:rFonts w:ascii="宋体" w:eastAsia="宋体" w:hAnsi="宋体" w:hint="eastAsia"/>
          <w:sz w:val="28"/>
          <w:szCs w:val="28"/>
        </w:rPr>
        <w:t>绿</w:t>
      </w:r>
      <w:r w:rsidRPr="00CB7680">
        <w:rPr>
          <w:rFonts w:ascii="宋体" w:eastAsia="宋体" w:hAnsi="宋体"/>
          <w:sz w:val="28"/>
          <w:szCs w:val="28"/>
        </w:rPr>
        <w:t>化</w:t>
      </w:r>
      <w:r w:rsidRPr="00CB7680">
        <w:rPr>
          <w:rFonts w:ascii="宋体" w:eastAsia="宋体" w:hAnsi="宋体" w:hint="eastAsia"/>
          <w:sz w:val="28"/>
          <w:szCs w:val="28"/>
        </w:rPr>
        <w:t>（绿化恢复应确保不低于原绿地植物配置标准，并与原道路绿化风格保持一致，相关园林设施应统一、互通），三</w:t>
      </w:r>
      <w:r w:rsidRPr="00CB7680">
        <w:rPr>
          <w:rFonts w:ascii="宋体" w:eastAsia="宋体" w:hAnsi="宋体"/>
          <w:sz w:val="28"/>
          <w:szCs w:val="28"/>
        </w:rPr>
        <w:t>是在</w:t>
      </w:r>
      <w:r w:rsidRPr="00CB7680">
        <w:rPr>
          <w:rFonts w:ascii="宋体" w:eastAsia="宋体" w:hAnsi="宋体" w:hint="eastAsia"/>
          <w:sz w:val="28"/>
          <w:szCs w:val="28"/>
        </w:rPr>
        <w:t>绿</w:t>
      </w:r>
      <w:r w:rsidRPr="00CB7680">
        <w:rPr>
          <w:rFonts w:ascii="宋体" w:eastAsia="宋体" w:hAnsi="宋体"/>
          <w:sz w:val="28"/>
          <w:szCs w:val="28"/>
        </w:rPr>
        <w:t>化养护3个月后</w:t>
      </w:r>
      <w:r w:rsidRPr="00CB7680">
        <w:rPr>
          <w:rFonts w:ascii="宋体" w:eastAsia="宋体" w:hAnsi="宋体" w:hint="eastAsia"/>
          <w:sz w:val="28"/>
          <w:szCs w:val="28"/>
        </w:rPr>
        <w:t>移交</w:t>
      </w:r>
      <w:r w:rsidRPr="00CB7680">
        <w:rPr>
          <w:rFonts w:ascii="宋体" w:eastAsia="宋体" w:hAnsi="宋体"/>
          <w:sz w:val="28"/>
          <w:szCs w:val="28"/>
        </w:rPr>
        <w:t>绿地管理单位。</w:t>
      </w:r>
    </w:p>
    <w:p w:rsidR="00CB7680" w:rsidRPr="00CB7680" w:rsidRDefault="00CB7680" w:rsidP="00CB7680">
      <w:pPr>
        <w:ind w:firstLine="628"/>
        <w:rPr>
          <w:rFonts w:ascii="宋体" w:eastAsia="宋体" w:hAnsi="宋体"/>
          <w:sz w:val="28"/>
          <w:szCs w:val="28"/>
        </w:rPr>
      </w:pPr>
      <w:r w:rsidRPr="00CB7680">
        <w:rPr>
          <w:rFonts w:ascii="宋体" w:eastAsia="宋体" w:hAnsi="宋体" w:hint="eastAsia"/>
          <w:sz w:val="28"/>
          <w:szCs w:val="28"/>
        </w:rPr>
        <w:t>我单位若不按以上承诺完成相关工作，自负全部责任，并依相关政策法规规定，依法接受处理，另外，积极接受和配合贵局及其它部门的检查、监督和指导。</w:t>
      </w:r>
    </w:p>
    <w:p w:rsidR="00CB7680" w:rsidRPr="00CB7680" w:rsidRDefault="00CB7680" w:rsidP="00CB7680">
      <w:pPr>
        <w:ind w:firstLine="636"/>
        <w:rPr>
          <w:rFonts w:ascii="宋体" w:eastAsia="宋体" w:hAnsi="宋体"/>
          <w:sz w:val="28"/>
          <w:szCs w:val="28"/>
        </w:rPr>
      </w:pPr>
      <w:r w:rsidRPr="00CB7680">
        <w:rPr>
          <w:rFonts w:ascii="宋体" w:eastAsia="宋体" w:hAnsi="宋体" w:hint="eastAsia"/>
          <w:sz w:val="28"/>
          <w:szCs w:val="28"/>
        </w:rPr>
        <w:t>此函。</w:t>
      </w:r>
    </w:p>
    <w:p w:rsidR="00CB7680" w:rsidRPr="00CB7680" w:rsidRDefault="00CB7680" w:rsidP="00CB7680">
      <w:pPr>
        <w:ind w:firstLine="636"/>
        <w:rPr>
          <w:rFonts w:ascii="宋体" w:eastAsia="宋体" w:hAnsi="宋体"/>
          <w:sz w:val="28"/>
          <w:szCs w:val="28"/>
        </w:rPr>
      </w:pPr>
    </w:p>
    <w:p w:rsidR="00CB7680" w:rsidRPr="00CB7680" w:rsidRDefault="00CB7680" w:rsidP="00CB7680">
      <w:pPr>
        <w:ind w:firstLine="636"/>
        <w:rPr>
          <w:rFonts w:ascii="宋体" w:eastAsia="宋体" w:hAnsi="宋体" w:hint="eastAsia"/>
          <w:sz w:val="28"/>
          <w:szCs w:val="28"/>
        </w:rPr>
      </w:pPr>
    </w:p>
    <w:p w:rsidR="00CB7680" w:rsidRPr="00CB7680" w:rsidRDefault="00CB7680" w:rsidP="00CB7680">
      <w:pPr>
        <w:ind w:firstLineChars="2000" w:firstLine="5600"/>
        <w:rPr>
          <w:rFonts w:ascii="宋体" w:eastAsia="宋体" w:hAnsi="宋体"/>
          <w:sz w:val="28"/>
          <w:szCs w:val="28"/>
        </w:rPr>
      </w:pPr>
      <w:r w:rsidRPr="00CB7680">
        <w:rPr>
          <w:rFonts w:ascii="宋体" w:eastAsia="宋体" w:hAnsi="宋体" w:hint="eastAsia"/>
          <w:sz w:val="28"/>
          <w:szCs w:val="28"/>
        </w:rPr>
        <w:t>ＸＸ单位</w:t>
      </w:r>
    </w:p>
    <w:p w:rsidR="00CB7680" w:rsidRPr="00CB7680" w:rsidRDefault="00CB7680" w:rsidP="00CB7680">
      <w:pPr>
        <w:ind w:firstLineChars="1800" w:firstLine="5040"/>
        <w:rPr>
          <w:rFonts w:ascii="宋体" w:eastAsia="宋体" w:hAnsi="宋体"/>
          <w:sz w:val="28"/>
          <w:szCs w:val="28"/>
        </w:rPr>
      </w:pPr>
      <w:r w:rsidRPr="00CB7680">
        <w:rPr>
          <w:rFonts w:ascii="宋体" w:eastAsia="宋体" w:hAnsi="宋体" w:hint="eastAsia"/>
          <w:sz w:val="28"/>
          <w:szCs w:val="28"/>
        </w:rPr>
        <w:t xml:space="preserve">年　　月　　日　</w:t>
      </w:r>
    </w:p>
    <w:p w:rsidR="00CB7680" w:rsidRPr="00CB7680" w:rsidRDefault="00CB7680" w:rsidP="00CB7680">
      <w:pPr>
        <w:rPr>
          <w:rFonts w:ascii="宋体" w:eastAsia="宋体" w:hAnsi="宋体"/>
          <w:b/>
          <w:sz w:val="28"/>
          <w:szCs w:val="28"/>
        </w:rPr>
      </w:pPr>
    </w:p>
    <w:p w:rsidR="00CB7680" w:rsidRPr="00CB7680" w:rsidRDefault="00CB7680" w:rsidP="00CB7680">
      <w:pPr>
        <w:rPr>
          <w:rFonts w:ascii="宋体" w:eastAsia="宋体" w:hAnsi="宋体" w:hint="eastAsia"/>
          <w:b/>
          <w:sz w:val="28"/>
          <w:szCs w:val="28"/>
        </w:rPr>
      </w:pPr>
    </w:p>
    <w:p w:rsidR="00CB7680" w:rsidRPr="00CB7680" w:rsidRDefault="00CB7680" w:rsidP="00CB7680">
      <w:pPr>
        <w:rPr>
          <w:rFonts w:ascii="宋体" w:eastAsia="宋体" w:hAnsi="宋体" w:hint="eastAsia"/>
          <w:b/>
          <w:sz w:val="28"/>
          <w:szCs w:val="28"/>
        </w:rPr>
      </w:pPr>
    </w:p>
    <w:p w:rsidR="00CB7680" w:rsidRPr="00CB7680" w:rsidRDefault="00CB7680" w:rsidP="00CB7680">
      <w:pPr>
        <w:rPr>
          <w:rFonts w:ascii="宋体" w:eastAsia="宋体" w:hAnsi="宋体" w:hint="eastAsia"/>
          <w:b/>
          <w:sz w:val="28"/>
          <w:szCs w:val="28"/>
        </w:rPr>
      </w:pPr>
    </w:p>
    <w:p w:rsidR="00CB7680" w:rsidRPr="00CB7680" w:rsidRDefault="00CB7680" w:rsidP="00CB7680">
      <w:pPr>
        <w:rPr>
          <w:rFonts w:ascii="宋体" w:eastAsia="宋体" w:hAnsi="宋体" w:hint="eastAsia"/>
          <w:b/>
          <w:sz w:val="28"/>
          <w:szCs w:val="28"/>
        </w:rPr>
      </w:pPr>
    </w:p>
    <w:p w:rsidR="00CB7680" w:rsidRPr="00CB7680" w:rsidRDefault="00CB7680" w:rsidP="00CB7680">
      <w:pPr>
        <w:rPr>
          <w:rFonts w:ascii="宋体" w:eastAsia="宋体" w:hAnsi="宋体" w:hint="eastAsia"/>
          <w:b/>
          <w:sz w:val="28"/>
          <w:szCs w:val="28"/>
        </w:rPr>
      </w:pPr>
    </w:p>
    <w:p w:rsidR="00CB7680" w:rsidRPr="00CB7680" w:rsidRDefault="00CB7680" w:rsidP="00CB7680">
      <w:pPr>
        <w:rPr>
          <w:rFonts w:ascii="宋体" w:eastAsia="宋体" w:hAnsi="宋体" w:hint="eastAsia"/>
          <w:b/>
          <w:sz w:val="28"/>
          <w:szCs w:val="28"/>
        </w:rPr>
      </w:pPr>
      <w:r w:rsidRPr="00CB7680">
        <w:rPr>
          <w:rFonts w:ascii="宋体" w:eastAsia="宋体" w:hAnsi="宋体" w:hint="eastAsia"/>
          <w:b/>
          <w:sz w:val="28"/>
          <w:szCs w:val="28"/>
        </w:rPr>
        <w:t>说明</w:t>
      </w:r>
      <w:r w:rsidRPr="00CB7680">
        <w:rPr>
          <w:rFonts w:ascii="宋体" w:eastAsia="宋体" w:hAnsi="宋体"/>
          <w:b/>
          <w:sz w:val="28"/>
          <w:szCs w:val="28"/>
        </w:rPr>
        <w:t>：</w:t>
      </w:r>
      <w:r w:rsidRPr="00CB7680">
        <w:rPr>
          <w:rFonts w:ascii="宋体" w:eastAsia="宋体" w:hAnsi="宋体" w:hint="eastAsia"/>
          <w:b/>
          <w:sz w:val="28"/>
          <w:szCs w:val="28"/>
        </w:rPr>
        <w:t>关于免交恢复绿化补偿费相关</w:t>
      </w:r>
      <w:r w:rsidRPr="00CB7680">
        <w:rPr>
          <w:rFonts w:ascii="宋体" w:eastAsia="宋体" w:hAnsi="宋体"/>
          <w:b/>
          <w:sz w:val="28"/>
          <w:szCs w:val="28"/>
        </w:rPr>
        <w:t>规定</w:t>
      </w:r>
    </w:p>
    <w:p w:rsidR="00CB7680" w:rsidRPr="00CB7680" w:rsidRDefault="00CB7680" w:rsidP="00CB7680">
      <w:pPr>
        <w:numPr>
          <w:ilvl w:val="0"/>
          <w:numId w:val="2"/>
        </w:numPr>
        <w:ind w:firstLine="628"/>
        <w:rPr>
          <w:rFonts w:ascii="宋体" w:eastAsia="宋体" w:hAnsi="宋体" w:hint="eastAsia"/>
          <w:sz w:val="28"/>
          <w:szCs w:val="28"/>
        </w:rPr>
      </w:pPr>
      <w:r w:rsidRPr="00CB7680">
        <w:rPr>
          <w:rFonts w:ascii="宋体" w:eastAsia="宋体" w:hAnsi="宋体" w:hint="eastAsia"/>
          <w:sz w:val="28"/>
          <w:szCs w:val="28"/>
        </w:rPr>
        <w:t>政府投资项目免收费（依据《深圳经济特区绿化条例》第三十九条规定，政府投资项目占用公共绿地、迁移或者砍伐树木的，建设单位免交恢复绿化补偿费，由建设单位组织恢复绿化和迁移树木，绿化行政主管部门进行指导和监督。）；</w:t>
      </w:r>
    </w:p>
    <w:p w:rsidR="00CB7680" w:rsidRPr="00CB7680" w:rsidRDefault="00CB7680" w:rsidP="00CB7680">
      <w:pPr>
        <w:numPr>
          <w:ilvl w:val="0"/>
          <w:numId w:val="2"/>
        </w:numPr>
        <w:ind w:firstLine="628"/>
        <w:rPr>
          <w:rFonts w:ascii="宋体" w:eastAsia="宋体" w:hAnsi="宋体" w:hint="eastAsia"/>
          <w:sz w:val="28"/>
          <w:szCs w:val="28"/>
        </w:rPr>
      </w:pPr>
      <w:r w:rsidRPr="00CB7680">
        <w:rPr>
          <w:rFonts w:ascii="宋体" w:eastAsia="宋体" w:hAnsi="宋体" w:hint="eastAsia"/>
          <w:sz w:val="28"/>
          <w:szCs w:val="28"/>
        </w:rPr>
        <w:t>经市场监督管理部门（含原工商行政管理部门）核发‘营业执照’且其组织机构代码证机构类型为‘企业’的经营单位免收费（依据①广东省发展改革委广东省财政厅关于扩大开放部分涉企行政事业性收费免征对象范围的通知（粤发改价格函〔2019〕649号）、②广东省发展改革委广东省财政厅关于免征部分涉企行政事业性收费的通知（粤发改价格〔2016〕180号）、③深圳市财政委员会深圳市发展和改革委员会关于免征部分涉企行政事业性收费项目的通知（深财资[2016]21号））。</w:t>
      </w:r>
    </w:p>
    <w:p w:rsidR="00CB7680" w:rsidRPr="00CB7680" w:rsidRDefault="00CB7680" w:rsidP="00CB7680">
      <w:pPr>
        <w:numPr>
          <w:ilvl w:val="0"/>
          <w:numId w:val="2"/>
        </w:numPr>
        <w:ind w:firstLine="628"/>
        <w:rPr>
          <w:rFonts w:ascii="宋体" w:eastAsia="宋体" w:hAnsi="宋体" w:hint="eastAsia"/>
          <w:sz w:val="28"/>
          <w:szCs w:val="28"/>
        </w:rPr>
      </w:pPr>
      <w:r w:rsidRPr="00CB7680">
        <w:rPr>
          <w:rFonts w:ascii="宋体" w:eastAsia="宋体" w:hAnsi="宋体" w:hint="eastAsia"/>
          <w:sz w:val="28"/>
          <w:szCs w:val="28"/>
        </w:rPr>
        <w:t>公共租赁住房和棚户区改造安置住房建设收费基金免收费（依据《深圳市财政委员会 深圳市住房和建设局关于进一步做好我市公共租赁住房和棚户区改造安置住房建设收费基金减免政策落实工作的通知》）。</w:t>
      </w:r>
      <w:bookmarkStart w:id="8" w:name="_GoBack"/>
      <w:bookmarkEnd w:id="8"/>
    </w:p>
    <w:p w:rsidR="00D801DD" w:rsidRPr="00CB7680" w:rsidRDefault="00D801DD" w:rsidP="00D801DD">
      <w:pPr>
        <w:widowControl/>
        <w:jc w:val="center"/>
        <w:rPr>
          <w:rFonts w:ascii="宋体" w:eastAsia="宋体" w:hAnsi="宋体"/>
          <w:sz w:val="28"/>
          <w:szCs w:val="28"/>
        </w:rPr>
      </w:pPr>
    </w:p>
    <w:p w:rsidR="00634F05" w:rsidRDefault="00634F05" w:rsidP="00D801DD">
      <w:pPr>
        <w:widowControl/>
        <w:jc w:val="center"/>
        <w:rPr>
          <w:rFonts w:ascii="宋体" w:eastAsia="宋体" w:hAnsi="宋体"/>
          <w:sz w:val="28"/>
          <w:szCs w:val="28"/>
        </w:rPr>
      </w:pPr>
    </w:p>
    <w:p w:rsidR="00D801DD" w:rsidRDefault="00D801DD" w:rsidP="00D801DD">
      <w:pPr>
        <w:widowControl/>
        <w:jc w:val="center"/>
        <w:rPr>
          <w:rFonts w:ascii="宋体" w:eastAsia="宋体" w:hAnsi="宋体"/>
          <w:sz w:val="28"/>
          <w:szCs w:val="28"/>
        </w:rPr>
      </w:pPr>
    </w:p>
    <w:p w:rsidR="00634F05" w:rsidRDefault="00634F05" w:rsidP="00D801DD">
      <w:pPr>
        <w:widowControl/>
        <w:jc w:val="center"/>
        <w:rPr>
          <w:rFonts w:ascii="宋体" w:eastAsia="宋体" w:hAnsi="宋体"/>
          <w:sz w:val="28"/>
          <w:szCs w:val="28"/>
        </w:rPr>
      </w:pPr>
    </w:p>
    <w:p w:rsidR="00634F05" w:rsidRDefault="00634F05">
      <w:pPr>
        <w:widowControl/>
        <w:jc w:val="left"/>
        <w:rPr>
          <w:rFonts w:ascii="宋体" w:eastAsia="宋体" w:hAnsi="宋体"/>
          <w:sz w:val="28"/>
          <w:szCs w:val="28"/>
        </w:rPr>
      </w:pPr>
    </w:p>
    <w:p w:rsidR="00634F05" w:rsidRDefault="00634F05" w:rsidP="00634F05">
      <w:pPr>
        <w:widowControl/>
        <w:jc w:val="center"/>
        <w:rPr>
          <w:rFonts w:ascii="宋体" w:eastAsia="宋体" w:hAnsi="宋体"/>
          <w:sz w:val="28"/>
          <w:szCs w:val="28"/>
        </w:rPr>
      </w:pPr>
    </w:p>
    <w:p w:rsidR="00D403FE" w:rsidRDefault="00D403FE">
      <w:pPr>
        <w:widowControl/>
        <w:jc w:val="left"/>
        <w:rPr>
          <w:rFonts w:ascii="宋体" w:eastAsia="宋体" w:hAnsi="宋体"/>
          <w:sz w:val="28"/>
          <w:szCs w:val="28"/>
        </w:rPr>
      </w:pPr>
      <w:r>
        <w:rPr>
          <w:rFonts w:ascii="宋体" w:eastAsia="宋体" w:hAnsi="宋体"/>
          <w:sz w:val="28"/>
          <w:szCs w:val="28"/>
        </w:rPr>
        <w:lastRenderedPageBreak/>
        <w:br w:type="page"/>
      </w:r>
    </w:p>
    <w:p w:rsidR="00B70D1C" w:rsidRDefault="00FD4EFC" w:rsidP="00022654">
      <w:pPr>
        <w:pStyle w:val="2"/>
      </w:pPr>
      <w:bookmarkStart w:id="9" w:name="_Toc10549971"/>
      <w:r>
        <w:rPr>
          <w:rFonts w:hint="eastAsia"/>
        </w:rPr>
        <w:lastRenderedPageBreak/>
        <w:t>附件</w:t>
      </w:r>
      <w:r>
        <w:rPr>
          <w:rFonts w:hint="eastAsia"/>
        </w:rPr>
        <w:t>3</w:t>
      </w:r>
      <w:r w:rsidR="00022654">
        <w:rPr>
          <w:rFonts w:hint="eastAsia"/>
        </w:rPr>
        <w:t xml:space="preserve">  </w:t>
      </w:r>
      <w:r>
        <w:rPr>
          <w:rFonts w:hint="eastAsia"/>
        </w:rPr>
        <w:t>政策依据</w:t>
      </w:r>
      <w:r>
        <w:t>及条款内容</w:t>
      </w:r>
      <w:bookmarkEnd w:id="9"/>
    </w:p>
    <w:tbl>
      <w:tblPr>
        <w:tblStyle w:val="a3"/>
        <w:tblW w:w="0" w:type="auto"/>
        <w:jc w:val="center"/>
        <w:tblLook w:val="04A0" w:firstRow="1" w:lastRow="0" w:firstColumn="1" w:lastColumn="0" w:noHBand="0" w:noVBand="1"/>
      </w:tblPr>
      <w:tblGrid>
        <w:gridCol w:w="704"/>
        <w:gridCol w:w="1134"/>
        <w:gridCol w:w="992"/>
        <w:gridCol w:w="5466"/>
      </w:tblGrid>
      <w:tr w:rsidR="004253FE" w:rsidRPr="00F848AD" w:rsidTr="003D411E">
        <w:trPr>
          <w:jc w:val="center"/>
        </w:trPr>
        <w:tc>
          <w:tcPr>
            <w:tcW w:w="704" w:type="dxa"/>
            <w:vAlign w:val="center"/>
          </w:tcPr>
          <w:p w:rsidR="004253FE" w:rsidRPr="00F848AD" w:rsidRDefault="004253FE" w:rsidP="004253FE">
            <w:pPr>
              <w:jc w:val="center"/>
              <w:rPr>
                <w:rFonts w:ascii="宋体" w:eastAsia="宋体" w:hAnsi="宋体"/>
                <w:sz w:val="15"/>
                <w:szCs w:val="15"/>
              </w:rPr>
            </w:pPr>
            <w:r w:rsidRPr="00F848AD">
              <w:rPr>
                <w:rFonts w:ascii="宋体" w:eastAsia="宋体" w:hAnsi="宋体" w:hint="eastAsia"/>
                <w:sz w:val="15"/>
                <w:szCs w:val="15"/>
              </w:rPr>
              <w:t>依据</w:t>
            </w:r>
          </w:p>
        </w:tc>
        <w:tc>
          <w:tcPr>
            <w:tcW w:w="1134" w:type="dxa"/>
            <w:vAlign w:val="center"/>
          </w:tcPr>
          <w:p w:rsidR="004253FE" w:rsidRPr="00F848AD" w:rsidRDefault="004253FE" w:rsidP="004253FE">
            <w:pPr>
              <w:jc w:val="center"/>
              <w:rPr>
                <w:rFonts w:ascii="宋体" w:eastAsia="宋体" w:hAnsi="宋体"/>
                <w:sz w:val="15"/>
                <w:szCs w:val="15"/>
              </w:rPr>
            </w:pPr>
            <w:r w:rsidRPr="00F848AD">
              <w:rPr>
                <w:rFonts w:ascii="宋体" w:eastAsia="宋体" w:hAnsi="宋体" w:hint="eastAsia"/>
                <w:sz w:val="15"/>
                <w:szCs w:val="15"/>
              </w:rPr>
              <w:t>法律法规名称</w:t>
            </w:r>
          </w:p>
        </w:tc>
        <w:tc>
          <w:tcPr>
            <w:tcW w:w="992" w:type="dxa"/>
            <w:vAlign w:val="center"/>
          </w:tcPr>
          <w:p w:rsidR="004253FE" w:rsidRPr="00F848AD" w:rsidRDefault="004253FE" w:rsidP="004253FE">
            <w:pPr>
              <w:jc w:val="center"/>
              <w:rPr>
                <w:rFonts w:ascii="宋体" w:eastAsia="宋体" w:hAnsi="宋体"/>
                <w:sz w:val="15"/>
                <w:szCs w:val="15"/>
              </w:rPr>
            </w:pPr>
            <w:r w:rsidRPr="00F848AD">
              <w:rPr>
                <w:rFonts w:ascii="宋体" w:eastAsia="宋体" w:hAnsi="宋体" w:hint="eastAsia"/>
                <w:sz w:val="15"/>
                <w:szCs w:val="15"/>
              </w:rPr>
              <w:t>条款号</w:t>
            </w:r>
          </w:p>
        </w:tc>
        <w:tc>
          <w:tcPr>
            <w:tcW w:w="5466" w:type="dxa"/>
            <w:vAlign w:val="center"/>
          </w:tcPr>
          <w:p w:rsidR="004253FE" w:rsidRPr="00F848AD" w:rsidRDefault="004253FE" w:rsidP="004253FE">
            <w:pPr>
              <w:jc w:val="center"/>
              <w:rPr>
                <w:rFonts w:ascii="宋体" w:eastAsia="宋体" w:hAnsi="宋体"/>
                <w:sz w:val="15"/>
                <w:szCs w:val="15"/>
              </w:rPr>
            </w:pPr>
            <w:r w:rsidRPr="00F848AD">
              <w:rPr>
                <w:rFonts w:ascii="宋体" w:eastAsia="宋体" w:hAnsi="宋体" w:hint="eastAsia"/>
                <w:sz w:val="15"/>
                <w:szCs w:val="15"/>
              </w:rPr>
              <w:t>条款内容</w:t>
            </w:r>
          </w:p>
        </w:tc>
      </w:tr>
      <w:tr w:rsidR="00294220" w:rsidRPr="00F848AD" w:rsidTr="003D411E">
        <w:trPr>
          <w:jc w:val="center"/>
        </w:trPr>
        <w:tc>
          <w:tcPr>
            <w:tcW w:w="704" w:type="dxa"/>
            <w:vAlign w:val="center"/>
          </w:tcPr>
          <w:p w:rsidR="00294220" w:rsidRPr="00F848AD" w:rsidRDefault="00C9223E" w:rsidP="004253FE">
            <w:pPr>
              <w:jc w:val="center"/>
              <w:rPr>
                <w:rFonts w:ascii="宋体" w:eastAsia="宋体" w:hAnsi="宋体"/>
                <w:sz w:val="15"/>
                <w:szCs w:val="15"/>
              </w:rPr>
            </w:pPr>
            <w:r>
              <w:rPr>
                <w:rFonts w:ascii="宋体" w:eastAsia="宋体" w:hAnsi="宋体" w:hint="eastAsia"/>
                <w:sz w:val="15"/>
                <w:szCs w:val="15"/>
              </w:rPr>
              <w:t>依据1</w:t>
            </w:r>
          </w:p>
        </w:tc>
        <w:tc>
          <w:tcPr>
            <w:tcW w:w="1134" w:type="dxa"/>
            <w:vAlign w:val="center"/>
          </w:tcPr>
          <w:p w:rsidR="00294220" w:rsidRPr="00F848AD" w:rsidRDefault="00C9223E" w:rsidP="00C9223E">
            <w:pPr>
              <w:jc w:val="center"/>
              <w:rPr>
                <w:rFonts w:ascii="宋体" w:eastAsia="宋体" w:hAnsi="宋体"/>
                <w:sz w:val="15"/>
                <w:szCs w:val="15"/>
              </w:rPr>
            </w:pPr>
            <w:r w:rsidRPr="00C9223E">
              <w:rPr>
                <w:rFonts w:ascii="宋体" w:eastAsia="宋体" w:hAnsi="宋体" w:hint="eastAsia"/>
                <w:sz w:val="15"/>
                <w:szCs w:val="15"/>
              </w:rPr>
              <w:t>《深圳市人民政府办公厅关于印发优化水电气报装流程改革实施方案的通知》</w:t>
            </w:r>
          </w:p>
        </w:tc>
        <w:tc>
          <w:tcPr>
            <w:tcW w:w="992" w:type="dxa"/>
            <w:vAlign w:val="center"/>
          </w:tcPr>
          <w:p w:rsidR="00294220" w:rsidRPr="00F848AD" w:rsidRDefault="00C9223E" w:rsidP="004253FE">
            <w:pPr>
              <w:jc w:val="center"/>
              <w:rPr>
                <w:rFonts w:ascii="宋体" w:eastAsia="宋体" w:hAnsi="宋体"/>
                <w:sz w:val="15"/>
                <w:szCs w:val="15"/>
              </w:rPr>
            </w:pPr>
            <w:r>
              <w:rPr>
                <w:rFonts w:ascii="宋体" w:eastAsia="宋体" w:hAnsi="宋体" w:hint="eastAsia"/>
                <w:sz w:val="15"/>
                <w:szCs w:val="15"/>
              </w:rPr>
              <w:t>五</w:t>
            </w:r>
            <w:r>
              <w:rPr>
                <w:rFonts w:ascii="宋体" w:eastAsia="宋体" w:hAnsi="宋体"/>
                <w:sz w:val="15"/>
                <w:szCs w:val="15"/>
              </w:rPr>
              <w:t>（</w:t>
            </w:r>
            <w:r>
              <w:rPr>
                <w:rFonts w:ascii="宋体" w:eastAsia="宋体" w:hAnsi="宋体" w:hint="eastAsia"/>
                <w:sz w:val="15"/>
                <w:szCs w:val="15"/>
              </w:rPr>
              <w:t>二</w:t>
            </w:r>
            <w:r>
              <w:rPr>
                <w:rFonts w:ascii="宋体" w:eastAsia="宋体" w:hAnsi="宋体"/>
                <w:sz w:val="15"/>
                <w:szCs w:val="15"/>
              </w:rPr>
              <w:t>）</w:t>
            </w:r>
            <w:r>
              <w:rPr>
                <w:rFonts w:ascii="宋体" w:eastAsia="宋体" w:hAnsi="宋体" w:hint="eastAsia"/>
                <w:sz w:val="15"/>
                <w:szCs w:val="15"/>
              </w:rPr>
              <w:t>1</w:t>
            </w:r>
          </w:p>
        </w:tc>
        <w:tc>
          <w:tcPr>
            <w:tcW w:w="5466" w:type="dxa"/>
            <w:vAlign w:val="center"/>
          </w:tcPr>
          <w:p w:rsidR="00294220" w:rsidRPr="00F848AD" w:rsidRDefault="00C9223E" w:rsidP="00C9223E">
            <w:pPr>
              <w:jc w:val="left"/>
              <w:rPr>
                <w:rFonts w:ascii="宋体" w:eastAsia="宋体" w:hAnsi="宋体"/>
                <w:sz w:val="15"/>
                <w:szCs w:val="15"/>
              </w:rPr>
            </w:pPr>
            <w:r w:rsidRPr="00C9223E">
              <w:rPr>
                <w:rFonts w:ascii="宋体" w:eastAsia="宋体" w:hAnsi="宋体" w:hint="eastAsia"/>
                <w:sz w:val="15"/>
                <w:szCs w:val="15"/>
              </w:rPr>
              <w:t>占用、挖掘道路审批（办理时限：5 个工作日)。由所在区（新区）交通运输和公安交警部门实行并联审批，在受理申请材料后，5 个工作日内作出许可决定。</w:t>
            </w:r>
          </w:p>
        </w:tc>
      </w:tr>
      <w:tr w:rsidR="00294220" w:rsidRPr="00F848AD" w:rsidTr="003D411E">
        <w:trPr>
          <w:jc w:val="center"/>
        </w:trPr>
        <w:tc>
          <w:tcPr>
            <w:tcW w:w="704" w:type="dxa"/>
            <w:vAlign w:val="center"/>
          </w:tcPr>
          <w:p w:rsidR="00294220" w:rsidRPr="00F848AD" w:rsidRDefault="00C9223E" w:rsidP="004253FE">
            <w:pPr>
              <w:jc w:val="center"/>
              <w:rPr>
                <w:rFonts w:ascii="宋体" w:eastAsia="宋体" w:hAnsi="宋体"/>
                <w:sz w:val="15"/>
                <w:szCs w:val="15"/>
              </w:rPr>
            </w:pPr>
            <w:r>
              <w:rPr>
                <w:rFonts w:ascii="宋体" w:eastAsia="宋体" w:hAnsi="宋体" w:hint="eastAsia"/>
                <w:sz w:val="15"/>
                <w:szCs w:val="15"/>
              </w:rPr>
              <w:t>依据2</w:t>
            </w:r>
          </w:p>
        </w:tc>
        <w:tc>
          <w:tcPr>
            <w:tcW w:w="1134" w:type="dxa"/>
            <w:vAlign w:val="center"/>
          </w:tcPr>
          <w:p w:rsidR="00294220" w:rsidRPr="00F848AD" w:rsidRDefault="00C9223E" w:rsidP="004253FE">
            <w:pPr>
              <w:jc w:val="center"/>
              <w:rPr>
                <w:rFonts w:ascii="宋体" w:eastAsia="宋体" w:hAnsi="宋体"/>
                <w:sz w:val="15"/>
                <w:szCs w:val="15"/>
              </w:rPr>
            </w:pPr>
            <w:r w:rsidRPr="00C9223E">
              <w:rPr>
                <w:rFonts w:ascii="宋体" w:eastAsia="宋体" w:hAnsi="宋体" w:hint="eastAsia"/>
                <w:sz w:val="15"/>
                <w:szCs w:val="15"/>
              </w:rPr>
              <w:t>《关于我市水电气小型接入工程试行行政审批简易程序的通知》</w:t>
            </w:r>
          </w:p>
        </w:tc>
        <w:tc>
          <w:tcPr>
            <w:tcW w:w="992" w:type="dxa"/>
            <w:vAlign w:val="center"/>
          </w:tcPr>
          <w:p w:rsidR="00294220" w:rsidRPr="00F848AD" w:rsidRDefault="009A2910" w:rsidP="004253FE">
            <w:pPr>
              <w:jc w:val="center"/>
              <w:rPr>
                <w:rFonts w:ascii="宋体" w:eastAsia="宋体" w:hAnsi="宋体"/>
                <w:sz w:val="15"/>
                <w:szCs w:val="15"/>
              </w:rPr>
            </w:pPr>
            <w:r>
              <w:rPr>
                <w:rFonts w:ascii="宋体" w:eastAsia="宋体" w:hAnsi="宋体" w:hint="eastAsia"/>
                <w:sz w:val="15"/>
                <w:szCs w:val="15"/>
              </w:rPr>
              <w:t>2</w:t>
            </w:r>
          </w:p>
        </w:tc>
        <w:tc>
          <w:tcPr>
            <w:tcW w:w="5466" w:type="dxa"/>
            <w:vAlign w:val="center"/>
          </w:tcPr>
          <w:p w:rsidR="00294220" w:rsidRPr="00F848AD" w:rsidRDefault="009A2910" w:rsidP="009A2910">
            <w:pPr>
              <w:jc w:val="left"/>
              <w:rPr>
                <w:rFonts w:ascii="宋体" w:eastAsia="宋体" w:hAnsi="宋体"/>
                <w:sz w:val="15"/>
                <w:szCs w:val="15"/>
              </w:rPr>
            </w:pPr>
            <w:r>
              <w:rPr>
                <w:rFonts w:ascii="宋体" w:eastAsia="宋体" w:hAnsi="宋体" w:hint="eastAsia"/>
                <w:sz w:val="15"/>
                <w:szCs w:val="15"/>
              </w:rPr>
              <w:t>对</w:t>
            </w:r>
            <w:r w:rsidRPr="009A2910">
              <w:rPr>
                <w:rFonts w:ascii="宋体" w:eastAsia="宋体" w:hAnsi="宋体" w:hint="eastAsia"/>
                <w:sz w:val="15"/>
                <w:szCs w:val="15"/>
              </w:rPr>
              <w:t>用水接入管线直径DN150及以下、穿越路宽不超过15米、</w:t>
            </w:r>
            <w:r>
              <w:rPr>
                <w:rFonts w:ascii="宋体" w:eastAsia="宋体" w:hAnsi="宋体" w:hint="eastAsia"/>
                <w:sz w:val="15"/>
                <w:szCs w:val="15"/>
              </w:rPr>
              <w:t>供水管线</w:t>
            </w:r>
            <w:r w:rsidRPr="009A2910">
              <w:rPr>
                <w:rFonts w:ascii="宋体" w:eastAsia="宋体" w:hAnsi="宋体" w:hint="eastAsia"/>
                <w:sz w:val="15"/>
                <w:szCs w:val="15"/>
              </w:rPr>
              <w:t>长度不超过200米的用水工程</w:t>
            </w:r>
            <w:r>
              <w:rPr>
                <w:rFonts w:ascii="宋体" w:eastAsia="宋体" w:hAnsi="宋体" w:hint="eastAsia"/>
                <w:sz w:val="15"/>
                <w:szCs w:val="15"/>
              </w:rPr>
              <w:t>，</w:t>
            </w:r>
            <w:r>
              <w:rPr>
                <w:rFonts w:ascii="宋体" w:eastAsia="宋体" w:hAnsi="宋体"/>
                <w:sz w:val="15"/>
                <w:szCs w:val="15"/>
              </w:rPr>
              <w:t>在申请单位提</w:t>
            </w:r>
            <w:r>
              <w:rPr>
                <w:rFonts w:ascii="宋体" w:eastAsia="宋体" w:hAnsi="宋体" w:hint="eastAsia"/>
                <w:sz w:val="15"/>
                <w:szCs w:val="15"/>
              </w:rPr>
              <w:t>供</w:t>
            </w:r>
            <w:r>
              <w:rPr>
                <w:rFonts w:ascii="宋体" w:eastAsia="宋体" w:hAnsi="宋体"/>
                <w:sz w:val="15"/>
                <w:szCs w:val="15"/>
              </w:rPr>
              <w:t>用水接入项目来源证明文件的情况下，相关政府审批部门收到材料审核后，一天内完成现场审</w:t>
            </w:r>
            <w:r>
              <w:rPr>
                <w:rFonts w:ascii="宋体" w:eastAsia="宋体" w:hAnsi="宋体" w:hint="eastAsia"/>
                <w:sz w:val="15"/>
                <w:szCs w:val="15"/>
              </w:rPr>
              <w:t>批</w:t>
            </w:r>
            <w:r>
              <w:rPr>
                <w:rFonts w:ascii="宋体" w:eastAsia="宋体" w:hAnsi="宋体"/>
                <w:sz w:val="15"/>
                <w:szCs w:val="15"/>
              </w:rPr>
              <w:t>、现场办理，并作出行政许可决定，供水施工</w:t>
            </w:r>
            <w:r>
              <w:rPr>
                <w:rFonts w:ascii="宋体" w:eastAsia="宋体" w:hAnsi="宋体" w:hint="eastAsia"/>
                <w:sz w:val="15"/>
                <w:szCs w:val="15"/>
              </w:rPr>
              <w:t>企业</w:t>
            </w:r>
            <w:r>
              <w:rPr>
                <w:rFonts w:ascii="宋体" w:eastAsia="宋体" w:hAnsi="宋体"/>
                <w:sz w:val="15"/>
                <w:szCs w:val="15"/>
              </w:rPr>
              <w:t>即可现场开展施工。</w:t>
            </w:r>
          </w:p>
        </w:tc>
      </w:tr>
      <w:tr w:rsidR="00257305" w:rsidRPr="00F848AD" w:rsidTr="003D411E">
        <w:trPr>
          <w:jc w:val="center"/>
        </w:trPr>
        <w:tc>
          <w:tcPr>
            <w:tcW w:w="704" w:type="dxa"/>
            <w:vAlign w:val="center"/>
          </w:tcPr>
          <w:p w:rsidR="00257305" w:rsidRPr="00F848AD" w:rsidRDefault="00257305" w:rsidP="00C9223E">
            <w:pPr>
              <w:jc w:val="center"/>
              <w:rPr>
                <w:rFonts w:ascii="宋体" w:eastAsia="宋体" w:hAnsi="宋体"/>
                <w:sz w:val="15"/>
                <w:szCs w:val="15"/>
              </w:rPr>
            </w:pPr>
            <w:r w:rsidRPr="00F848AD">
              <w:rPr>
                <w:rFonts w:ascii="宋体" w:eastAsia="宋体" w:hAnsi="宋体" w:hint="eastAsia"/>
                <w:sz w:val="15"/>
                <w:szCs w:val="15"/>
              </w:rPr>
              <w:t>依据</w:t>
            </w:r>
            <w:r w:rsidR="00C9223E">
              <w:rPr>
                <w:rFonts w:ascii="宋体" w:eastAsia="宋体" w:hAnsi="宋体"/>
                <w:sz w:val="15"/>
                <w:szCs w:val="15"/>
              </w:rPr>
              <w:t>3</w:t>
            </w:r>
          </w:p>
        </w:tc>
        <w:tc>
          <w:tcPr>
            <w:tcW w:w="1134" w:type="dxa"/>
            <w:vAlign w:val="center"/>
          </w:tcPr>
          <w:p w:rsidR="00257305" w:rsidRPr="00F848AD" w:rsidRDefault="00257305" w:rsidP="00B26DC6">
            <w:pPr>
              <w:jc w:val="center"/>
              <w:rPr>
                <w:rFonts w:ascii="宋体" w:eastAsia="宋体" w:hAnsi="宋体"/>
                <w:sz w:val="15"/>
                <w:szCs w:val="15"/>
              </w:rPr>
            </w:pPr>
            <w:r w:rsidRPr="00F848AD">
              <w:rPr>
                <w:rFonts w:ascii="宋体" w:eastAsia="宋体" w:hAnsi="宋体" w:hint="eastAsia"/>
                <w:sz w:val="15"/>
                <w:szCs w:val="15"/>
              </w:rPr>
              <w:t>《</w:t>
            </w:r>
            <w:r w:rsidR="00B26DC6">
              <w:rPr>
                <w:rFonts w:ascii="宋体" w:eastAsia="宋体" w:hAnsi="宋体" w:hint="eastAsia"/>
                <w:sz w:val="15"/>
                <w:szCs w:val="15"/>
              </w:rPr>
              <w:t>广东省人民</w:t>
            </w:r>
            <w:r w:rsidR="00B26DC6">
              <w:rPr>
                <w:rFonts w:ascii="宋体" w:eastAsia="宋体" w:hAnsi="宋体"/>
                <w:sz w:val="15"/>
                <w:szCs w:val="15"/>
              </w:rPr>
              <w:t>政府</w:t>
            </w:r>
            <w:r w:rsidR="003E1DEB">
              <w:rPr>
                <w:rFonts w:ascii="宋体" w:eastAsia="宋体" w:hAnsi="宋体" w:hint="eastAsia"/>
                <w:sz w:val="15"/>
                <w:szCs w:val="15"/>
              </w:rPr>
              <w:t>2012年</w:t>
            </w:r>
            <w:r w:rsidR="003E1DEB">
              <w:rPr>
                <w:rFonts w:ascii="宋体" w:eastAsia="宋体" w:hAnsi="宋体"/>
                <w:sz w:val="15"/>
                <w:szCs w:val="15"/>
              </w:rPr>
              <w:t>行政审批制度改革事项目录</w:t>
            </w:r>
            <w:r w:rsidR="003E1DEB">
              <w:rPr>
                <w:rFonts w:ascii="宋体" w:eastAsia="宋体" w:hAnsi="宋体" w:hint="eastAsia"/>
                <w:sz w:val="15"/>
                <w:szCs w:val="15"/>
              </w:rPr>
              <w:t>（第二批）</w:t>
            </w:r>
            <w:r w:rsidRPr="00F848AD">
              <w:rPr>
                <w:rFonts w:ascii="宋体" w:eastAsia="宋体" w:hAnsi="宋体" w:hint="eastAsia"/>
                <w:sz w:val="15"/>
                <w:szCs w:val="15"/>
              </w:rPr>
              <w:t>》</w:t>
            </w:r>
          </w:p>
        </w:tc>
        <w:tc>
          <w:tcPr>
            <w:tcW w:w="992" w:type="dxa"/>
            <w:vAlign w:val="center"/>
          </w:tcPr>
          <w:p w:rsidR="00257305" w:rsidRPr="00F848AD" w:rsidRDefault="003E1DEB" w:rsidP="004253FE">
            <w:pPr>
              <w:jc w:val="center"/>
              <w:rPr>
                <w:rFonts w:ascii="宋体" w:eastAsia="宋体" w:hAnsi="宋体"/>
                <w:sz w:val="15"/>
                <w:szCs w:val="15"/>
              </w:rPr>
            </w:pPr>
            <w:r>
              <w:rPr>
                <w:rFonts w:ascii="宋体" w:eastAsia="宋体" w:hAnsi="宋体" w:hint="eastAsia"/>
                <w:sz w:val="15"/>
                <w:szCs w:val="15"/>
              </w:rPr>
              <w:t>第三点</w:t>
            </w:r>
            <w:r>
              <w:rPr>
                <w:rFonts w:ascii="宋体" w:eastAsia="宋体" w:hAnsi="宋体"/>
                <w:sz w:val="15"/>
                <w:szCs w:val="15"/>
              </w:rPr>
              <w:t>序号</w:t>
            </w:r>
            <w:r>
              <w:rPr>
                <w:rFonts w:ascii="宋体" w:eastAsia="宋体" w:hAnsi="宋体" w:hint="eastAsia"/>
                <w:sz w:val="15"/>
                <w:szCs w:val="15"/>
              </w:rPr>
              <w:t>4</w:t>
            </w:r>
          </w:p>
        </w:tc>
        <w:tc>
          <w:tcPr>
            <w:tcW w:w="5466" w:type="dxa"/>
            <w:vAlign w:val="center"/>
          </w:tcPr>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三、省政府决定下放实施的行政审批事项</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 xml:space="preserve">原实施机关 序号 项目名称 下放实施机关 </w:t>
            </w:r>
          </w:p>
          <w:p w:rsidR="00257305" w:rsidRPr="00F848AD" w:rsidRDefault="003E1DEB" w:rsidP="003E1DEB">
            <w:pPr>
              <w:jc w:val="left"/>
              <w:rPr>
                <w:rFonts w:ascii="宋体" w:eastAsia="宋体" w:hAnsi="宋体"/>
                <w:sz w:val="15"/>
                <w:szCs w:val="15"/>
              </w:rPr>
            </w:pPr>
            <w:r w:rsidRPr="003E1DEB">
              <w:rPr>
                <w:rFonts w:ascii="宋体" w:eastAsia="宋体" w:hAnsi="宋体" w:hint="eastAsia"/>
                <w:sz w:val="15"/>
                <w:szCs w:val="15"/>
              </w:rPr>
              <w:t>省住房和城乡建设厅 4 占有城市绿地和砍伐、迁移城市树木审批 县级以上政府</w:t>
            </w:r>
          </w:p>
        </w:tc>
      </w:tr>
      <w:tr w:rsidR="005C7F50" w:rsidRPr="00F848AD" w:rsidTr="003D411E">
        <w:trPr>
          <w:jc w:val="center"/>
        </w:trPr>
        <w:tc>
          <w:tcPr>
            <w:tcW w:w="704" w:type="dxa"/>
            <w:vMerge w:val="restart"/>
            <w:vAlign w:val="center"/>
          </w:tcPr>
          <w:p w:rsidR="005C7F50" w:rsidRPr="00F848AD" w:rsidRDefault="005C7F50" w:rsidP="00C9223E">
            <w:pPr>
              <w:jc w:val="center"/>
              <w:rPr>
                <w:rFonts w:ascii="宋体" w:eastAsia="宋体" w:hAnsi="宋体"/>
                <w:sz w:val="15"/>
                <w:szCs w:val="15"/>
              </w:rPr>
            </w:pPr>
            <w:r w:rsidRPr="00F848AD">
              <w:rPr>
                <w:rFonts w:ascii="宋体" w:eastAsia="宋体" w:hAnsi="宋体" w:hint="eastAsia"/>
                <w:sz w:val="15"/>
                <w:szCs w:val="15"/>
              </w:rPr>
              <w:t>依据</w:t>
            </w:r>
            <w:r w:rsidR="00C9223E">
              <w:rPr>
                <w:rFonts w:ascii="宋体" w:eastAsia="宋体" w:hAnsi="宋体"/>
                <w:sz w:val="15"/>
                <w:szCs w:val="15"/>
              </w:rPr>
              <w:t>4</w:t>
            </w:r>
          </w:p>
        </w:tc>
        <w:tc>
          <w:tcPr>
            <w:tcW w:w="1134" w:type="dxa"/>
            <w:vMerge w:val="restart"/>
            <w:vAlign w:val="center"/>
          </w:tcPr>
          <w:p w:rsidR="005C7F50" w:rsidRPr="00F848AD" w:rsidRDefault="005C7F50" w:rsidP="003E1DEB">
            <w:pPr>
              <w:jc w:val="center"/>
              <w:rPr>
                <w:rFonts w:ascii="宋体" w:eastAsia="宋体" w:hAnsi="宋体"/>
                <w:sz w:val="15"/>
                <w:szCs w:val="15"/>
              </w:rPr>
            </w:pPr>
            <w:r w:rsidRPr="00F848AD">
              <w:rPr>
                <w:rFonts w:ascii="宋体" w:eastAsia="宋体" w:hAnsi="宋体" w:hint="eastAsia"/>
                <w:sz w:val="15"/>
                <w:szCs w:val="15"/>
              </w:rPr>
              <w:t>《</w:t>
            </w:r>
            <w:r w:rsidR="003E1DEB">
              <w:rPr>
                <w:rFonts w:ascii="宋体" w:eastAsia="宋体" w:hAnsi="宋体" w:hint="eastAsia"/>
                <w:sz w:val="15"/>
                <w:szCs w:val="15"/>
              </w:rPr>
              <w:t>城市绿化</w:t>
            </w:r>
            <w:r w:rsidR="003E1DEB">
              <w:rPr>
                <w:rFonts w:ascii="宋体" w:eastAsia="宋体" w:hAnsi="宋体"/>
                <w:sz w:val="15"/>
                <w:szCs w:val="15"/>
              </w:rPr>
              <w:t>条例</w:t>
            </w:r>
            <w:r w:rsidRPr="00F848AD">
              <w:rPr>
                <w:rFonts w:ascii="宋体" w:eastAsia="宋体" w:hAnsi="宋体" w:hint="eastAsia"/>
                <w:sz w:val="15"/>
                <w:szCs w:val="15"/>
              </w:rPr>
              <w:t>》</w:t>
            </w:r>
          </w:p>
        </w:tc>
        <w:tc>
          <w:tcPr>
            <w:tcW w:w="992" w:type="dxa"/>
            <w:vAlign w:val="center"/>
          </w:tcPr>
          <w:p w:rsidR="005C7F50" w:rsidRPr="00F848AD" w:rsidRDefault="005C7F50" w:rsidP="003E1DEB">
            <w:pPr>
              <w:jc w:val="center"/>
              <w:rPr>
                <w:rFonts w:ascii="宋体" w:eastAsia="宋体" w:hAnsi="宋体"/>
                <w:sz w:val="15"/>
                <w:szCs w:val="15"/>
              </w:rPr>
            </w:pPr>
            <w:r w:rsidRPr="00F848AD">
              <w:rPr>
                <w:rFonts w:ascii="宋体" w:eastAsia="宋体" w:hAnsi="宋体" w:hint="eastAsia"/>
                <w:sz w:val="15"/>
                <w:szCs w:val="15"/>
              </w:rPr>
              <w:t>第</w:t>
            </w:r>
            <w:r w:rsidR="003E1DEB">
              <w:rPr>
                <w:rFonts w:ascii="宋体" w:eastAsia="宋体" w:hAnsi="宋体" w:hint="eastAsia"/>
                <w:sz w:val="15"/>
                <w:szCs w:val="15"/>
              </w:rPr>
              <w:t>十九</w:t>
            </w:r>
            <w:r w:rsidRPr="00F848AD">
              <w:rPr>
                <w:rFonts w:ascii="宋体" w:eastAsia="宋体" w:hAnsi="宋体" w:hint="eastAsia"/>
                <w:sz w:val="15"/>
                <w:szCs w:val="15"/>
              </w:rPr>
              <w:t>条</w:t>
            </w:r>
          </w:p>
        </w:tc>
        <w:tc>
          <w:tcPr>
            <w:tcW w:w="5466" w:type="dxa"/>
            <w:vAlign w:val="center"/>
          </w:tcPr>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任何单位和个人都不得擅自占用城市绿化用地;占用的城市绿化用地，应当限期归还。</w:t>
            </w:r>
          </w:p>
          <w:p w:rsidR="005C7F50" w:rsidRPr="00F848AD" w:rsidRDefault="003E1DEB" w:rsidP="003E1DEB">
            <w:pPr>
              <w:jc w:val="left"/>
              <w:rPr>
                <w:rFonts w:ascii="宋体" w:eastAsia="宋体" w:hAnsi="宋体"/>
                <w:sz w:val="15"/>
                <w:szCs w:val="15"/>
              </w:rPr>
            </w:pPr>
            <w:r w:rsidRPr="003E1DEB">
              <w:rPr>
                <w:rFonts w:ascii="宋体" w:eastAsia="宋体" w:hAnsi="宋体" w:hint="eastAsia"/>
                <w:sz w:val="15"/>
                <w:szCs w:val="15"/>
              </w:rPr>
              <w:t>因建设或者其他特殊需要临时占用城市绿化用地，须经城市人民政府城市绿化行政主管部门同意，并按照有关规定办理临时用地手续。</w:t>
            </w:r>
          </w:p>
        </w:tc>
      </w:tr>
      <w:tr w:rsidR="005C7F50" w:rsidRPr="00F848AD" w:rsidTr="003D411E">
        <w:trPr>
          <w:jc w:val="center"/>
        </w:trPr>
        <w:tc>
          <w:tcPr>
            <w:tcW w:w="704" w:type="dxa"/>
            <w:vMerge/>
            <w:vAlign w:val="center"/>
          </w:tcPr>
          <w:p w:rsidR="005C7F50" w:rsidRPr="00F848AD" w:rsidRDefault="005C7F50" w:rsidP="004253FE">
            <w:pPr>
              <w:jc w:val="center"/>
              <w:rPr>
                <w:rFonts w:ascii="宋体" w:eastAsia="宋体" w:hAnsi="宋体"/>
                <w:sz w:val="15"/>
                <w:szCs w:val="15"/>
              </w:rPr>
            </w:pPr>
          </w:p>
        </w:tc>
        <w:tc>
          <w:tcPr>
            <w:tcW w:w="1134" w:type="dxa"/>
            <w:vMerge/>
            <w:vAlign w:val="center"/>
          </w:tcPr>
          <w:p w:rsidR="005C7F50" w:rsidRPr="00F848AD" w:rsidRDefault="005C7F50" w:rsidP="004253FE">
            <w:pPr>
              <w:jc w:val="center"/>
              <w:rPr>
                <w:rFonts w:ascii="宋体" w:eastAsia="宋体" w:hAnsi="宋体"/>
                <w:sz w:val="15"/>
                <w:szCs w:val="15"/>
              </w:rPr>
            </w:pPr>
          </w:p>
        </w:tc>
        <w:tc>
          <w:tcPr>
            <w:tcW w:w="992" w:type="dxa"/>
            <w:vAlign w:val="center"/>
          </w:tcPr>
          <w:p w:rsidR="005C7F50" w:rsidRPr="00F848AD" w:rsidRDefault="003E1DEB" w:rsidP="003E1DEB">
            <w:pPr>
              <w:jc w:val="center"/>
              <w:rPr>
                <w:rFonts w:ascii="宋体" w:eastAsia="宋体" w:hAnsi="宋体"/>
                <w:sz w:val="15"/>
                <w:szCs w:val="15"/>
              </w:rPr>
            </w:pPr>
            <w:r>
              <w:rPr>
                <w:rFonts w:ascii="宋体" w:eastAsia="宋体" w:hAnsi="宋体" w:hint="eastAsia"/>
                <w:sz w:val="15"/>
                <w:szCs w:val="15"/>
              </w:rPr>
              <w:t>第二十一</w:t>
            </w:r>
            <w:r w:rsidR="005C7F50" w:rsidRPr="00F848AD">
              <w:rPr>
                <w:rFonts w:ascii="宋体" w:eastAsia="宋体" w:hAnsi="宋体" w:hint="eastAsia"/>
                <w:sz w:val="15"/>
                <w:szCs w:val="15"/>
              </w:rPr>
              <w:t>条</w:t>
            </w:r>
          </w:p>
        </w:tc>
        <w:tc>
          <w:tcPr>
            <w:tcW w:w="5466" w:type="dxa"/>
            <w:vAlign w:val="center"/>
          </w:tcPr>
          <w:p w:rsidR="005C7F50" w:rsidRPr="00F848AD" w:rsidRDefault="003E1DEB" w:rsidP="005E6EBE">
            <w:pPr>
              <w:jc w:val="left"/>
              <w:rPr>
                <w:rFonts w:ascii="宋体" w:eastAsia="宋体" w:hAnsi="宋体"/>
                <w:sz w:val="15"/>
                <w:szCs w:val="15"/>
              </w:rPr>
            </w:pPr>
            <w:r w:rsidRPr="003E1DEB">
              <w:rPr>
                <w:rFonts w:ascii="宋体" w:eastAsia="宋体" w:hAnsi="宋体" w:hint="eastAsia"/>
                <w:sz w:val="15"/>
                <w:szCs w:val="15"/>
              </w:rPr>
              <w:t>在城市的公共绿地内开设商业、服务摊点的，必须向公共绿地管理单位提出申请，经城市人民政府城市绿化行政主管部门或者其授权的单位同意后，持工商行政管理部门批准的营业执照，在公共绿地管理单位指定的地点从事经营活动，并遵守公共绿地和工商行政管理的规定。</w:t>
            </w:r>
          </w:p>
        </w:tc>
      </w:tr>
      <w:tr w:rsidR="00F848AD" w:rsidRPr="00F848AD" w:rsidTr="003D411E">
        <w:trPr>
          <w:jc w:val="center"/>
        </w:trPr>
        <w:tc>
          <w:tcPr>
            <w:tcW w:w="704" w:type="dxa"/>
            <w:vMerge w:val="restart"/>
            <w:vAlign w:val="center"/>
          </w:tcPr>
          <w:p w:rsidR="00F848AD" w:rsidRPr="00F848AD" w:rsidRDefault="00F848AD" w:rsidP="00C9223E">
            <w:pPr>
              <w:jc w:val="center"/>
              <w:rPr>
                <w:rFonts w:ascii="宋体" w:eastAsia="宋体" w:hAnsi="宋体"/>
                <w:sz w:val="15"/>
                <w:szCs w:val="15"/>
              </w:rPr>
            </w:pPr>
            <w:r w:rsidRPr="00F848AD">
              <w:rPr>
                <w:rFonts w:ascii="宋体" w:eastAsia="宋体" w:hAnsi="宋体" w:hint="eastAsia"/>
                <w:sz w:val="15"/>
                <w:szCs w:val="15"/>
              </w:rPr>
              <w:t>依据</w:t>
            </w:r>
            <w:r w:rsidR="00C9223E">
              <w:rPr>
                <w:rFonts w:ascii="宋体" w:eastAsia="宋体" w:hAnsi="宋体"/>
                <w:sz w:val="15"/>
                <w:szCs w:val="15"/>
              </w:rPr>
              <w:t>5</w:t>
            </w:r>
          </w:p>
        </w:tc>
        <w:tc>
          <w:tcPr>
            <w:tcW w:w="1134" w:type="dxa"/>
            <w:vMerge w:val="restart"/>
            <w:vAlign w:val="center"/>
          </w:tcPr>
          <w:p w:rsidR="00F848AD" w:rsidRPr="00F848AD" w:rsidRDefault="00F848AD" w:rsidP="003E1DEB">
            <w:pPr>
              <w:jc w:val="center"/>
              <w:rPr>
                <w:rFonts w:ascii="宋体" w:eastAsia="宋体" w:hAnsi="宋体"/>
                <w:sz w:val="15"/>
                <w:szCs w:val="15"/>
              </w:rPr>
            </w:pPr>
            <w:r w:rsidRPr="00F848AD">
              <w:rPr>
                <w:rFonts w:ascii="宋体" w:eastAsia="宋体" w:hAnsi="宋体" w:hint="eastAsia"/>
                <w:sz w:val="15"/>
                <w:szCs w:val="15"/>
              </w:rPr>
              <w:t>《</w:t>
            </w:r>
            <w:r w:rsidR="003E1DEB">
              <w:rPr>
                <w:rFonts w:ascii="宋体" w:eastAsia="宋体" w:hAnsi="宋体" w:hint="eastAsia"/>
                <w:sz w:val="15"/>
                <w:szCs w:val="15"/>
              </w:rPr>
              <w:t>广东省城</w:t>
            </w:r>
            <w:r w:rsidR="003E1DEB">
              <w:rPr>
                <w:rFonts w:ascii="宋体" w:eastAsia="宋体" w:hAnsi="宋体" w:hint="eastAsia"/>
                <w:sz w:val="15"/>
                <w:szCs w:val="15"/>
              </w:rPr>
              <w:lastRenderedPageBreak/>
              <w:t>市</w:t>
            </w:r>
            <w:r w:rsidR="003E1DEB">
              <w:rPr>
                <w:rFonts w:ascii="宋体" w:eastAsia="宋体" w:hAnsi="宋体"/>
                <w:sz w:val="15"/>
                <w:szCs w:val="15"/>
              </w:rPr>
              <w:t>绿化条例</w:t>
            </w:r>
            <w:r w:rsidRPr="00F848AD">
              <w:rPr>
                <w:rFonts w:ascii="宋体" w:eastAsia="宋体" w:hAnsi="宋体" w:hint="eastAsia"/>
                <w:sz w:val="15"/>
                <w:szCs w:val="15"/>
              </w:rPr>
              <w:t>》</w:t>
            </w:r>
          </w:p>
        </w:tc>
        <w:tc>
          <w:tcPr>
            <w:tcW w:w="992" w:type="dxa"/>
            <w:vAlign w:val="center"/>
          </w:tcPr>
          <w:p w:rsidR="00F848AD" w:rsidRPr="00F848AD" w:rsidRDefault="00F848AD" w:rsidP="003E1DEB">
            <w:pPr>
              <w:jc w:val="center"/>
              <w:rPr>
                <w:rFonts w:ascii="宋体" w:eastAsia="宋体" w:hAnsi="宋体"/>
                <w:sz w:val="15"/>
                <w:szCs w:val="15"/>
              </w:rPr>
            </w:pPr>
            <w:r w:rsidRPr="00F848AD">
              <w:rPr>
                <w:rFonts w:ascii="宋体" w:eastAsia="宋体" w:hAnsi="宋体" w:hint="eastAsia"/>
                <w:sz w:val="15"/>
                <w:szCs w:val="15"/>
              </w:rPr>
              <w:lastRenderedPageBreak/>
              <w:t>第二十</w:t>
            </w:r>
            <w:r w:rsidR="003E1DEB">
              <w:rPr>
                <w:rFonts w:ascii="宋体" w:eastAsia="宋体" w:hAnsi="宋体" w:hint="eastAsia"/>
                <w:sz w:val="15"/>
                <w:szCs w:val="15"/>
              </w:rPr>
              <w:t>五</w:t>
            </w:r>
            <w:r w:rsidRPr="00F848AD">
              <w:rPr>
                <w:rFonts w:ascii="宋体" w:eastAsia="宋体" w:hAnsi="宋体" w:hint="eastAsia"/>
                <w:sz w:val="15"/>
                <w:szCs w:val="15"/>
              </w:rPr>
              <w:t>条</w:t>
            </w:r>
          </w:p>
        </w:tc>
        <w:tc>
          <w:tcPr>
            <w:tcW w:w="5466" w:type="dxa"/>
            <w:vAlign w:val="center"/>
          </w:tcPr>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任何单位和个人不得擅自占用城市绿地，已占用的必须限期归还，并恢复城</w:t>
            </w:r>
            <w:r w:rsidRPr="003E1DEB">
              <w:rPr>
                <w:rFonts w:ascii="宋体" w:eastAsia="宋体" w:hAnsi="宋体" w:hint="eastAsia"/>
                <w:sz w:val="15"/>
                <w:szCs w:val="15"/>
              </w:rPr>
              <w:lastRenderedPageBreak/>
              <w:t>市绿地的使用功能。</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因公益性市政建设确需占用城市绿地的，必须征得城市绿化行政主管部门同意，按照规定程序进行审批，并由城市规划部门按照调整城市规划的原则，补偿同等面积同等质量的绿地。</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同一建设工程项目占用城市绿地七千平方米以上的，由所在地地级以上市人民政府城市绿化行政主管部门审核，报地级以上市人民政府批准;占用城市绿地一千五百平方米以上七千平方米以下的，报所在地地级以上市人民政府城市绿化行政主管部门审批;占用城市绿地一千五百平方米以下的，由所在地县级人民政府城市绿化行政主管部门审批。</w:t>
            </w:r>
          </w:p>
          <w:p w:rsidR="00F848AD" w:rsidRPr="00F848AD" w:rsidRDefault="003E1DEB" w:rsidP="003E1DEB">
            <w:pPr>
              <w:jc w:val="left"/>
              <w:rPr>
                <w:rFonts w:ascii="宋体" w:eastAsia="宋体" w:hAnsi="宋体"/>
                <w:sz w:val="15"/>
                <w:szCs w:val="15"/>
              </w:rPr>
            </w:pPr>
            <w:r w:rsidRPr="003E1DEB">
              <w:rPr>
                <w:rFonts w:ascii="宋体" w:eastAsia="宋体" w:hAnsi="宋体" w:hint="eastAsia"/>
                <w:sz w:val="15"/>
                <w:szCs w:val="15"/>
              </w:rPr>
              <w:t>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tc>
      </w:tr>
      <w:tr w:rsidR="00F848AD" w:rsidRPr="00F848AD" w:rsidTr="003D411E">
        <w:trPr>
          <w:jc w:val="center"/>
        </w:trPr>
        <w:tc>
          <w:tcPr>
            <w:tcW w:w="704" w:type="dxa"/>
            <w:vMerge/>
            <w:vAlign w:val="center"/>
          </w:tcPr>
          <w:p w:rsidR="00F848AD" w:rsidRPr="00F848AD" w:rsidRDefault="00F848AD" w:rsidP="004253FE">
            <w:pPr>
              <w:jc w:val="center"/>
              <w:rPr>
                <w:rFonts w:ascii="宋体" w:eastAsia="宋体" w:hAnsi="宋体"/>
                <w:sz w:val="15"/>
                <w:szCs w:val="15"/>
              </w:rPr>
            </w:pPr>
          </w:p>
        </w:tc>
        <w:tc>
          <w:tcPr>
            <w:tcW w:w="1134" w:type="dxa"/>
            <w:vMerge/>
            <w:vAlign w:val="center"/>
          </w:tcPr>
          <w:p w:rsidR="00F848AD" w:rsidRPr="00F848AD" w:rsidRDefault="00F848AD" w:rsidP="004253FE">
            <w:pPr>
              <w:jc w:val="center"/>
              <w:rPr>
                <w:rFonts w:ascii="宋体" w:eastAsia="宋体" w:hAnsi="宋体"/>
                <w:sz w:val="15"/>
                <w:szCs w:val="15"/>
              </w:rPr>
            </w:pPr>
          </w:p>
        </w:tc>
        <w:tc>
          <w:tcPr>
            <w:tcW w:w="992" w:type="dxa"/>
            <w:vAlign w:val="center"/>
          </w:tcPr>
          <w:p w:rsidR="00F848AD" w:rsidRPr="00F848AD" w:rsidRDefault="00F848AD" w:rsidP="003E1DEB">
            <w:pPr>
              <w:jc w:val="center"/>
              <w:rPr>
                <w:rFonts w:ascii="宋体" w:eastAsia="宋体" w:hAnsi="宋体"/>
                <w:sz w:val="15"/>
                <w:szCs w:val="15"/>
              </w:rPr>
            </w:pPr>
            <w:r w:rsidRPr="00F848AD">
              <w:rPr>
                <w:rFonts w:ascii="宋体" w:eastAsia="宋体" w:hAnsi="宋体" w:hint="eastAsia"/>
                <w:sz w:val="15"/>
                <w:szCs w:val="15"/>
              </w:rPr>
              <w:t>第二十</w:t>
            </w:r>
            <w:r w:rsidR="003E1DEB">
              <w:rPr>
                <w:rFonts w:ascii="宋体" w:eastAsia="宋体" w:hAnsi="宋体" w:hint="eastAsia"/>
                <w:sz w:val="15"/>
                <w:szCs w:val="15"/>
              </w:rPr>
              <w:t>六</w:t>
            </w:r>
            <w:r w:rsidRPr="00F848AD">
              <w:rPr>
                <w:rFonts w:ascii="宋体" w:eastAsia="宋体" w:hAnsi="宋体" w:hint="eastAsia"/>
                <w:sz w:val="15"/>
                <w:szCs w:val="15"/>
              </w:rPr>
              <w:t>条</w:t>
            </w:r>
          </w:p>
        </w:tc>
        <w:tc>
          <w:tcPr>
            <w:tcW w:w="5466" w:type="dxa"/>
            <w:vAlign w:val="center"/>
          </w:tcPr>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任何单位和个人不得擅自在城市绿地内设置与绿化无关的设施。</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城市公共绿地、居住区绿地、风景林地内应当严格控制商业和服务经营设施，确需设点经营的，必须向绿地管理单位提出申请，经城市绿化行政主管部门审核后，由城市规划行政主管部门批准，并向工商行政管理部门申请营业执照后，方可在指定地点从事经营活动。</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城市基础设施建设影响城市绿化的，建设单位必须在设计和施工前制定保护措施，报城市绿化行政主管部门批准后，方可进行施工。</w:t>
            </w:r>
          </w:p>
          <w:p w:rsidR="00F848AD" w:rsidRPr="00F848AD" w:rsidRDefault="003E1DEB" w:rsidP="003E1DEB">
            <w:pPr>
              <w:jc w:val="left"/>
              <w:rPr>
                <w:rFonts w:ascii="宋体" w:eastAsia="宋体" w:hAnsi="宋体"/>
                <w:sz w:val="15"/>
                <w:szCs w:val="15"/>
              </w:rPr>
            </w:pPr>
            <w:r w:rsidRPr="003E1DEB">
              <w:rPr>
                <w:rFonts w:ascii="宋体" w:eastAsia="宋体" w:hAnsi="宋体" w:hint="eastAsia"/>
                <w:sz w:val="15"/>
                <w:szCs w:val="15"/>
              </w:rPr>
              <w:t>单位和个人在城市干道绿化带开设机动车出入口的，必须经城市绿化行政主管部门同意后，方可向城市规划行政主管部门申请审批。</w:t>
            </w:r>
          </w:p>
        </w:tc>
      </w:tr>
      <w:tr w:rsidR="003D411E" w:rsidRPr="00F848AD" w:rsidTr="003D411E">
        <w:trPr>
          <w:jc w:val="center"/>
        </w:trPr>
        <w:tc>
          <w:tcPr>
            <w:tcW w:w="704" w:type="dxa"/>
            <w:vMerge w:val="restart"/>
            <w:vAlign w:val="center"/>
          </w:tcPr>
          <w:p w:rsidR="003D411E" w:rsidRPr="00F848AD" w:rsidRDefault="003D411E" w:rsidP="00C9223E">
            <w:pPr>
              <w:rPr>
                <w:rFonts w:ascii="宋体" w:eastAsia="宋体" w:hAnsi="宋体"/>
                <w:sz w:val="15"/>
                <w:szCs w:val="15"/>
              </w:rPr>
            </w:pPr>
            <w:r w:rsidRPr="00F848AD">
              <w:rPr>
                <w:rFonts w:ascii="宋体" w:eastAsia="宋体" w:hAnsi="宋体" w:hint="eastAsia"/>
                <w:sz w:val="15"/>
                <w:szCs w:val="15"/>
              </w:rPr>
              <w:t>依据</w:t>
            </w:r>
            <w:r w:rsidR="00C9223E">
              <w:rPr>
                <w:rFonts w:ascii="宋体" w:eastAsia="宋体" w:hAnsi="宋体"/>
                <w:sz w:val="15"/>
                <w:szCs w:val="15"/>
              </w:rPr>
              <w:t>6</w:t>
            </w:r>
          </w:p>
        </w:tc>
        <w:tc>
          <w:tcPr>
            <w:tcW w:w="1134" w:type="dxa"/>
            <w:vMerge w:val="restart"/>
            <w:vAlign w:val="center"/>
          </w:tcPr>
          <w:p w:rsidR="003D411E" w:rsidRPr="00F848AD" w:rsidRDefault="003D411E" w:rsidP="003E1DEB">
            <w:pPr>
              <w:jc w:val="center"/>
              <w:rPr>
                <w:rFonts w:ascii="宋体" w:eastAsia="宋体" w:hAnsi="宋体"/>
                <w:sz w:val="15"/>
                <w:szCs w:val="15"/>
              </w:rPr>
            </w:pPr>
            <w:r w:rsidRPr="00F848AD">
              <w:rPr>
                <w:rFonts w:ascii="宋体" w:eastAsia="宋体" w:hAnsi="宋体" w:hint="eastAsia"/>
                <w:sz w:val="15"/>
                <w:szCs w:val="15"/>
              </w:rPr>
              <w:t>《</w:t>
            </w:r>
            <w:r w:rsidR="003E1DEB">
              <w:rPr>
                <w:rFonts w:ascii="宋体" w:eastAsia="宋体" w:hAnsi="宋体" w:hint="eastAsia"/>
                <w:sz w:val="15"/>
                <w:szCs w:val="15"/>
              </w:rPr>
              <w:t>深圳经济</w:t>
            </w:r>
            <w:r w:rsidR="003E1DEB">
              <w:rPr>
                <w:rFonts w:ascii="宋体" w:eastAsia="宋体" w:hAnsi="宋体"/>
                <w:sz w:val="15"/>
                <w:szCs w:val="15"/>
              </w:rPr>
              <w:t>特区绿化条例</w:t>
            </w:r>
            <w:r w:rsidRPr="00F848AD">
              <w:rPr>
                <w:rFonts w:ascii="宋体" w:eastAsia="宋体" w:hAnsi="宋体" w:hint="eastAsia"/>
                <w:sz w:val="15"/>
                <w:szCs w:val="15"/>
              </w:rPr>
              <w:t>》</w:t>
            </w:r>
          </w:p>
        </w:tc>
        <w:tc>
          <w:tcPr>
            <w:tcW w:w="992" w:type="dxa"/>
            <w:vAlign w:val="center"/>
          </w:tcPr>
          <w:p w:rsidR="003D411E" w:rsidRPr="00F848AD" w:rsidRDefault="003D411E" w:rsidP="003D411E">
            <w:pPr>
              <w:jc w:val="center"/>
              <w:rPr>
                <w:rFonts w:ascii="宋体" w:eastAsia="宋体" w:hAnsi="宋体"/>
                <w:sz w:val="15"/>
                <w:szCs w:val="15"/>
              </w:rPr>
            </w:pPr>
            <w:r w:rsidRPr="00F848AD">
              <w:rPr>
                <w:rFonts w:ascii="宋体" w:eastAsia="宋体" w:hAnsi="宋体" w:hint="eastAsia"/>
                <w:sz w:val="15"/>
                <w:szCs w:val="15"/>
              </w:rPr>
              <w:t>第</w:t>
            </w:r>
            <w:r w:rsidR="003E1DEB" w:rsidRPr="003E1DEB">
              <w:rPr>
                <w:rFonts w:ascii="宋体" w:eastAsia="宋体" w:hAnsi="宋体" w:hint="eastAsia"/>
                <w:sz w:val="15"/>
                <w:szCs w:val="15"/>
              </w:rPr>
              <w:t>三十七</w:t>
            </w:r>
            <w:r w:rsidRPr="00F848AD">
              <w:rPr>
                <w:rFonts w:ascii="宋体" w:eastAsia="宋体" w:hAnsi="宋体" w:hint="eastAsia"/>
                <w:sz w:val="15"/>
                <w:szCs w:val="15"/>
              </w:rPr>
              <w:t>条</w:t>
            </w:r>
          </w:p>
        </w:tc>
        <w:tc>
          <w:tcPr>
            <w:tcW w:w="5466" w:type="dxa"/>
            <w:vAlign w:val="center"/>
          </w:tcPr>
          <w:p w:rsidR="003D411E" w:rsidRPr="00F848AD" w:rsidRDefault="003E1DEB" w:rsidP="003D411E">
            <w:pPr>
              <w:jc w:val="left"/>
              <w:rPr>
                <w:rFonts w:ascii="宋体" w:eastAsia="宋体" w:hAnsi="宋体"/>
                <w:sz w:val="15"/>
                <w:szCs w:val="15"/>
              </w:rPr>
            </w:pPr>
            <w:r w:rsidRPr="003E1DEB">
              <w:rPr>
                <w:rFonts w:ascii="宋体" w:eastAsia="宋体" w:hAnsi="宋体" w:hint="eastAsia"/>
                <w:sz w:val="15"/>
                <w:szCs w:val="15"/>
              </w:rPr>
              <w:t>因市政公用设施建设或者经主管部门批准开设临时路口需要临时占用公共绿地的,应当经区绿化行政主管部门批准,需要同时迁移、砍伐树木的,应当在临时占用公共绿地申请中一并提出；临时占用属于市绿化行政主管部门管辖范围公共绿地的,应当经市绿化行政主管部门批准。</w:t>
            </w:r>
          </w:p>
        </w:tc>
      </w:tr>
      <w:tr w:rsidR="003D411E" w:rsidRPr="00F848AD" w:rsidTr="003D411E">
        <w:trPr>
          <w:jc w:val="center"/>
        </w:trPr>
        <w:tc>
          <w:tcPr>
            <w:tcW w:w="704" w:type="dxa"/>
            <w:vMerge/>
            <w:vAlign w:val="center"/>
          </w:tcPr>
          <w:p w:rsidR="003D411E" w:rsidRPr="00F848AD" w:rsidRDefault="003D411E" w:rsidP="003D411E">
            <w:pPr>
              <w:jc w:val="center"/>
              <w:rPr>
                <w:rFonts w:ascii="宋体" w:eastAsia="宋体" w:hAnsi="宋体"/>
                <w:sz w:val="15"/>
                <w:szCs w:val="15"/>
              </w:rPr>
            </w:pPr>
          </w:p>
        </w:tc>
        <w:tc>
          <w:tcPr>
            <w:tcW w:w="1134" w:type="dxa"/>
            <w:vMerge/>
            <w:vAlign w:val="center"/>
          </w:tcPr>
          <w:p w:rsidR="003D411E" w:rsidRPr="00F848AD" w:rsidRDefault="003D411E" w:rsidP="003D411E">
            <w:pPr>
              <w:jc w:val="center"/>
              <w:rPr>
                <w:rFonts w:ascii="宋体" w:eastAsia="宋体" w:hAnsi="宋体"/>
                <w:sz w:val="15"/>
                <w:szCs w:val="15"/>
              </w:rPr>
            </w:pPr>
          </w:p>
        </w:tc>
        <w:tc>
          <w:tcPr>
            <w:tcW w:w="992" w:type="dxa"/>
            <w:vAlign w:val="center"/>
          </w:tcPr>
          <w:p w:rsidR="003D411E" w:rsidRPr="00F848AD" w:rsidRDefault="003D411E" w:rsidP="003D411E">
            <w:pPr>
              <w:jc w:val="center"/>
              <w:rPr>
                <w:rFonts w:ascii="宋体" w:eastAsia="宋体" w:hAnsi="宋体"/>
                <w:sz w:val="15"/>
                <w:szCs w:val="15"/>
              </w:rPr>
            </w:pPr>
            <w:r w:rsidRPr="00F848AD">
              <w:rPr>
                <w:rFonts w:ascii="宋体" w:eastAsia="宋体" w:hAnsi="宋体" w:hint="eastAsia"/>
                <w:sz w:val="15"/>
                <w:szCs w:val="15"/>
              </w:rPr>
              <w:t>第</w:t>
            </w:r>
            <w:r w:rsidR="003E1DEB" w:rsidRPr="003E1DEB">
              <w:rPr>
                <w:rFonts w:ascii="宋体" w:eastAsia="宋体" w:hAnsi="宋体" w:hint="eastAsia"/>
                <w:sz w:val="15"/>
                <w:szCs w:val="15"/>
              </w:rPr>
              <w:t>三十八</w:t>
            </w:r>
            <w:r w:rsidRPr="00F848AD">
              <w:rPr>
                <w:rFonts w:ascii="宋体" w:eastAsia="宋体" w:hAnsi="宋体" w:hint="eastAsia"/>
                <w:sz w:val="15"/>
                <w:szCs w:val="15"/>
              </w:rPr>
              <w:t>条</w:t>
            </w:r>
          </w:p>
        </w:tc>
        <w:tc>
          <w:tcPr>
            <w:tcW w:w="5466" w:type="dxa"/>
            <w:vAlign w:val="center"/>
          </w:tcPr>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临时占用公共绿地期限不得超过一年。因特殊原因确需延期的，应当在期满前向绿化行政主管部门申请延期。</w:t>
            </w:r>
          </w:p>
          <w:p w:rsidR="003E1DEB" w:rsidRPr="003E1DEB" w:rsidRDefault="003E1DEB" w:rsidP="003E1DEB">
            <w:pPr>
              <w:jc w:val="left"/>
              <w:rPr>
                <w:rFonts w:ascii="宋体" w:eastAsia="宋体" w:hAnsi="宋体"/>
                <w:sz w:val="15"/>
                <w:szCs w:val="15"/>
              </w:rPr>
            </w:pPr>
            <w:r w:rsidRPr="003E1DEB">
              <w:rPr>
                <w:rFonts w:ascii="宋体" w:eastAsia="宋体" w:hAnsi="宋体" w:hint="eastAsia"/>
                <w:sz w:val="15"/>
                <w:szCs w:val="15"/>
              </w:rPr>
              <w:t>经批准临时占用公共绿地的，应当向绿化行政主管部门缴纳恢复绿化补偿费，并按照要求进行围挡作业，文明施工。经批准延长临时占用期限的，应当双倍缴纳恢复绿化补偿费。</w:t>
            </w:r>
          </w:p>
          <w:p w:rsidR="003D411E" w:rsidRPr="00F848AD" w:rsidRDefault="003E1DEB" w:rsidP="003E1DEB">
            <w:pPr>
              <w:jc w:val="left"/>
              <w:rPr>
                <w:rFonts w:ascii="宋体" w:eastAsia="宋体" w:hAnsi="宋体"/>
                <w:sz w:val="15"/>
                <w:szCs w:val="15"/>
              </w:rPr>
            </w:pPr>
            <w:r w:rsidRPr="003E1DEB">
              <w:rPr>
                <w:rFonts w:ascii="宋体" w:eastAsia="宋体" w:hAnsi="宋体" w:hint="eastAsia"/>
                <w:sz w:val="15"/>
                <w:szCs w:val="15"/>
              </w:rPr>
              <w:t>绿化行政主管部门收取的恢复绿化补偿费应当上缴同级财政部门，列入城市</w:t>
            </w:r>
            <w:r w:rsidRPr="003E1DEB">
              <w:rPr>
                <w:rFonts w:ascii="宋体" w:eastAsia="宋体" w:hAnsi="宋体" w:hint="eastAsia"/>
                <w:sz w:val="15"/>
                <w:szCs w:val="15"/>
              </w:rPr>
              <w:lastRenderedPageBreak/>
              <w:t>绿化专项资金，专门用于绿化建设、养护和管理。</w:t>
            </w:r>
          </w:p>
        </w:tc>
      </w:tr>
      <w:tr w:rsidR="003D411E" w:rsidRPr="00F848AD" w:rsidTr="003D411E">
        <w:trPr>
          <w:jc w:val="center"/>
        </w:trPr>
        <w:tc>
          <w:tcPr>
            <w:tcW w:w="704" w:type="dxa"/>
            <w:vMerge/>
            <w:vAlign w:val="center"/>
          </w:tcPr>
          <w:p w:rsidR="003D411E" w:rsidRPr="00F848AD" w:rsidRDefault="003D411E" w:rsidP="003D411E">
            <w:pPr>
              <w:jc w:val="center"/>
              <w:rPr>
                <w:rFonts w:ascii="宋体" w:eastAsia="宋体" w:hAnsi="宋体"/>
                <w:sz w:val="15"/>
                <w:szCs w:val="15"/>
              </w:rPr>
            </w:pPr>
          </w:p>
        </w:tc>
        <w:tc>
          <w:tcPr>
            <w:tcW w:w="1134" w:type="dxa"/>
            <w:vMerge/>
            <w:vAlign w:val="center"/>
          </w:tcPr>
          <w:p w:rsidR="003D411E" w:rsidRPr="00F848AD" w:rsidRDefault="003D411E" w:rsidP="003D411E">
            <w:pPr>
              <w:jc w:val="center"/>
              <w:rPr>
                <w:rFonts w:ascii="宋体" w:eastAsia="宋体" w:hAnsi="宋体"/>
                <w:sz w:val="15"/>
                <w:szCs w:val="15"/>
              </w:rPr>
            </w:pPr>
          </w:p>
        </w:tc>
        <w:tc>
          <w:tcPr>
            <w:tcW w:w="992" w:type="dxa"/>
            <w:vAlign w:val="center"/>
          </w:tcPr>
          <w:p w:rsidR="003D411E" w:rsidRPr="00F848AD" w:rsidRDefault="003D411E" w:rsidP="003E1DEB">
            <w:pPr>
              <w:jc w:val="center"/>
              <w:rPr>
                <w:rFonts w:ascii="宋体" w:eastAsia="宋体" w:hAnsi="宋体"/>
                <w:sz w:val="15"/>
                <w:szCs w:val="15"/>
              </w:rPr>
            </w:pPr>
            <w:r w:rsidRPr="00F848AD">
              <w:rPr>
                <w:rFonts w:ascii="宋体" w:eastAsia="宋体" w:hAnsi="宋体" w:hint="eastAsia"/>
                <w:sz w:val="15"/>
                <w:szCs w:val="15"/>
              </w:rPr>
              <w:t>第</w:t>
            </w:r>
            <w:r w:rsidR="003E1DEB">
              <w:rPr>
                <w:rFonts w:ascii="宋体" w:eastAsia="宋体" w:hAnsi="宋体" w:hint="eastAsia"/>
                <w:sz w:val="15"/>
                <w:szCs w:val="15"/>
              </w:rPr>
              <w:t>三十九条</w:t>
            </w:r>
          </w:p>
        </w:tc>
        <w:tc>
          <w:tcPr>
            <w:tcW w:w="5466" w:type="dxa"/>
            <w:vAlign w:val="center"/>
          </w:tcPr>
          <w:p w:rsidR="003D411E" w:rsidRPr="00F848AD" w:rsidRDefault="003E1DEB" w:rsidP="003D411E">
            <w:pPr>
              <w:jc w:val="left"/>
              <w:rPr>
                <w:rFonts w:ascii="宋体" w:eastAsia="宋体" w:hAnsi="宋体"/>
                <w:sz w:val="15"/>
                <w:szCs w:val="15"/>
              </w:rPr>
            </w:pPr>
            <w:r w:rsidRPr="003E1DEB">
              <w:rPr>
                <w:rFonts w:ascii="宋体" w:eastAsia="宋体" w:hAnsi="宋体" w:hint="eastAsia"/>
                <w:sz w:val="15"/>
                <w:szCs w:val="15"/>
              </w:rPr>
              <w:t>政府投资项目占用公共绿地、迁移或者砍伐树木的，建设单位免交恢复绿化补偿费，由建设单位组织恢复绿化和迁移树木，绿化行政主管部门进行指导和监督。</w:t>
            </w:r>
          </w:p>
        </w:tc>
      </w:tr>
      <w:tr w:rsidR="003D411E" w:rsidRPr="00F848AD" w:rsidTr="003D411E">
        <w:trPr>
          <w:jc w:val="center"/>
        </w:trPr>
        <w:tc>
          <w:tcPr>
            <w:tcW w:w="704" w:type="dxa"/>
            <w:vMerge/>
            <w:vAlign w:val="center"/>
          </w:tcPr>
          <w:p w:rsidR="003D411E" w:rsidRPr="00F848AD" w:rsidRDefault="003D411E" w:rsidP="003D411E">
            <w:pPr>
              <w:jc w:val="center"/>
              <w:rPr>
                <w:rFonts w:ascii="宋体" w:eastAsia="宋体" w:hAnsi="宋体"/>
                <w:sz w:val="15"/>
                <w:szCs w:val="15"/>
              </w:rPr>
            </w:pPr>
          </w:p>
        </w:tc>
        <w:tc>
          <w:tcPr>
            <w:tcW w:w="1134" w:type="dxa"/>
            <w:vMerge/>
            <w:vAlign w:val="center"/>
          </w:tcPr>
          <w:p w:rsidR="003D411E" w:rsidRPr="00F848AD" w:rsidRDefault="003D411E" w:rsidP="003D411E">
            <w:pPr>
              <w:jc w:val="center"/>
              <w:rPr>
                <w:rFonts w:ascii="宋体" w:eastAsia="宋体" w:hAnsi="宋体"/>
                <w:sz w:val="15"/>
                <w:szCs w:val="15"/>
              </w:rPr>
            </w:pPr>
          </w:p>
        </w:tc>
        <w:tc>
          <w:tcPr>
            <w:tcW w:w="992" w:type="dxa"/>
            <w:vAlign w:val="center"/>
          </w:tcPr>
          <w:p w:rsidR="003D411E" w:rsidRPr="00F848AD" w:rsidRDefault="003D411E" w:rsidP="003E1DEB">
            <w:pPr>
              <w:jc w:val="center"/>
              <w:rPr>
                <w:rFonts w:ascii="宋体" w:eastAsia="宋体" w:hAnsi="宋体"/>
                <w:sz w:val="15"/>
                <w:szCs w:val="15"/>
              </w:rPr>
            </w:pPr>
            <w:r w:rsidRPr="00F848AD">
              <w:rPr>
                <w:rFonts w:ascii="宋体" w:eastAsia="宋体" w:hAnsi="宋体" w:hint="eastAsia"/>
                <w:sz w:val="15"/>
                <w:szCs w:val="15"/>
              </w:rPr>
              <w:t>第</w:t>
            </w:r>
            <w:r w:rsidR="003E1DEB">
              <w:rPr>
                <w:rFonts w:ascii="宋体" w:eastAsia="宋体" w:hAnsi="宋体" w:hint="eastAsia"/>
                <w:sz w:val="15"/>
                <w:szCs w:val="15"/>
              </w:rPr>
              <w:t>四十五</w:t>
            </w:r>
            <w:r w:rsidRPr="00F848AD">
              <w:rPr>
                <w:rFonts w:ascii="宋体" w:eastAsia="宋体" w:hAnsi="宋体" w:hint="eastAsia"/>
                <w:sz w:val="15"/>
                <w:szCs w:val="15"/>
              </w:rPr>
              <w:t>条</w:t>
            </w:r>
          </w:p>
        </w:tc>
        <w:tc>
          <w:tcPr>
            <w:tcW w:w="5466" w:type="dxa"/>
            <w:vAlign w:val="center"/>
          </w:tcPr>
          <w:p w:rsidR="003D411E" w:rsidRPr="00F848AD" w:rsidRDefault="003E1DEB" w:rsidP="003D411E">
            <w:pPr>
              <w:rPr>
                <w:rFonts w:ascii="宋体" w:eastAsia="宋体" w:hAnsi="宋体"/>
                <w:sz w:val="15"/>
                <w:szCs w:val="15"/>
              </w:rPr>
            </w:pPr>
            <w:r w:rsidRPr="003E1DEB">
              <w:rPr>
                <w:rFonts w:ascii="宋体" w:eastAsia="宋体" w:hAnsi="宋体" w:hint="eastAsia"/>
                <w:sz w:val="15"/>
                <w:szCs w:val="15"/>
              </w:rPr>
              <w:t>因抢险救灾或者处理突发事件等紧急情况需要，可以对树木进行修剪、迁移、砍伐或者临时占用公共绿地。修剪树木的，应当在紧急情况排除后二十四小时内，将有关情况报告绿化行政主管部门和绿化养护责任人；迁移、砍伐树木或者临时占用公共绿地的，应当在紧急情况排除后五个工作日内到绿化行政主管部门办理相关手续。</w:t>
            </w:r>
          </w:p>
        </w:tc>
      </w:tr>
      <w:tr w:rsidR="00941E8E" w:rsidTr="00941E8E">
        <w:tblPrEx>
          <w:jc w:val="left"/>
        </w:tblPrEx>
        <w:tc>
          <w:tcPr>
            <w:tcW w:w="704" w:type="dxa"/>
            <w:vAlign w:val="center"/>
          </w:tcPr>
          <w:p w:rsidR="00941E8E" w:rsidRDefault="00941E8E" w:rsidP="00941E8E">
            <w:pPr>
              <w:rPr>
                <w:rFonts w:ascii="宋体" w:eastAsia="宋体" w:hAnsi="宋体"/>
                <w:sz w:val="28"/>
                <w:szCs w:val="28"/>
              </w:rPr>
            </w:pPr>
            <w:r w:rsidRPr="00F848AD">
              <w:rPr>
                <w:rFonts w:ascii="宋体" w:eastAsia="宋体" w:hAnsi="宋体" w:hint="eastAsia"/>
                <w:sz w:val="15"/>
                <w:szCs w:val="15"/>
              </w:rPr>
              <w:t>依据</w:t>
            </w:r>
            <w:r>
              <w:rPr>
                <w:rFonts w:ascii="宋体" w:eastAsia="宋体" w:hAnsi="宋体"/>
                <w:sz w:val="15"/>
                <w:szCs w:val="15"/>
              </w:rPr>
              <w:t>7</w:t>
            </w:r>
          </w:p>
        </w:tc>
        <w:tc>
          <w:tcPr>
            <w:tcW w:w="1134" w:type="dxa"/>
            <w:vAlign w:val="center"/>
          </w:tcPr>
          <w:p w:rsidR="00941E8E" w:rsidRPr="00941E8E" w:rsidRDefault="00941E8E" w:rsidP="00941E8E">
            <w:pPr>
              <w:jc w:val="center"/>
              <w:rPr>
                <w:rFonts w:ascii="宋体" w:eastAsia="宋体" w:hAnsi="宋体"/>
                <w:sz w:val="15"/>
                <w:szCs w:val="15"/>
              </w:rPr>
            </w:pPr>
            <w:r w:rsidRPr="00941E8E">
              <w:rPr>
                <w:rFonts w:ascii="宋体" w:eastAsia="宋体" w:hAnsi="宋体" w:hint="eastAsia"/>
                <w:sz w:val="15"/>
                <w:szCs w:val="15"/>
              </w:rPr>
              <w:t>《广东省发展改革委 广东省财政厅关于扩大部分涉及行政事业性收费免征对象范围的通知》</w:t>
            </w:r>
          </w:p>
        </w:tc>
        <w:tc>
          <w:tcPr>
            <w:tcW w:w="992" w:type="dxa"/>
            <w:vAlign w:val="center"/>
          </w:tcPr>
          <w:p w:rsidR="00941E8E" w:rsidRPr="00941E8E" w:rsidRDefault="00941E8E" w:rsidP="003F5C3E">
            <w:pPr>
              <w:rPr>
                <w:rFonts w:ascii="宋体" w:eastAsia="宋体" w:hAnsi="宋体"/>
                <w:sz w:val="15"/>
                <w:szCs w:val="15"/>
              </w:rPr>
            </w:pPr>
          </w:p>
        </w:tc>
        <w:tc>
          <w:tcPr>
            <w:tcW w:w="5466" w:type="dxa"/>
            <w:vAlign w:val="center"/>
          </w:tcPr>
          <w:p w:rsidR="00941E8E" w:rsidRPr="00941E8E" w:rsidRDefault="00941E8E" w:rsidP="003F5C3E">
            <w:pPr>
              <w:rPr>
                <w:rFonts w:ascii="宋体" w:eastAsia="宋体" w:hAnsi="宋体"/>
                <w:sz w:val="15"/>
                <w:szCs w:val="15"/>
              </w:rPr>
            </w:pPr>
            <w:r w:rsidRPr="00941E8E">
              <w:rPr>
                <w:rFonts w:ascii="宋体" w:eastAsia="宋体" w:hAnsi="宋体" w:hint="eastAsia"/>
                <w:sz w:val="15"/>
                <w:szCs w:val="15"/>
              </w:rPr>
              <w:t>“免征对象由”广东省内工商行政管理部门核发'营业执照'且其组织机构代码机构类型为'企业'的经营单位”，扩大至“经市场监督管理部门（含原工商行政管理部门）核发'营业执照'且其组织机构代码机构类型为'企业'的经营单位。”</w:t>
            </w:r>
          </w:p>
        </w:tc>
      </w:tr>
      <w:tr w:rsidR="00941E8E" w:rsidTr="00941E8E">
        <w:tblPrEx>
          <w:jc w:val="left"/>
        </w:tblPrEx>
        <w:tc>
          <w:tcPr>
            <w:tcW w:w="704" w:type="dxa"/>
            <w:vMerge w:val="restart"/>
            <w:vAlign w:val="center"/>
          </w:tcPr>
          <w:p w:rsidR="00941E8E" w:rsidRDefault="00941E8E" w:rsidP="00941E8E">
            <w:pPr>
              <w:rPr>
                <w:rFonts w:ascii="宋体" w:eastAsia="宋体" w:hAnsi="宋体"/>
                <w:sz w:val="28"/>
                <w:szCs w:val="28"/>
              </w:rPr>
            </w:pPr>
            <w:r w:rsidRPr="00F848AD">
              <w:rPr>
                <w:rFonts w:ascii="宋体" w:eastAsia="宋体" w:hAnsi="宋体" w:hint="eastAsia"/>
                <w:sz w:val="15"/>
                <w:szCs w:val="15"/>
              </w:rPr>
              <w:t>依据</w:t>
            </w:r>
            <w:r>
              <w:rPr>
                <w:rFonts w:ascii="宋体" w:eastAsia="宋体" w:hAnsi="宋体"/>
                <w:sz w:val="15"/>
                <w:szCs w:val="15"/>
              </w:rPr>
              <w:t>8</w:t>
            </w:r>
          </w:p>
        </w:tc>
        <w:tc>
          <w:tcPr>
            <w:tcW w:w="1134" w:type="dxa"/>
            <w:vMerge w:val="restart"/>
            <w:vAlign w:val="center"/>
          </w:tcPr>
          <w:p w:rsidR="00941E8E" w:rsidRPr="00941E8E" w:rsidRDefault="00941E8E" w:rsidP="00941E8E">
            <w:pPr>
              <w:jc w:val="center"/>
              <w:rPr>
                <w:rFonts w:ascii="宋体" w:eastAsia="宋体" w:hAnsi="宋体"/>
                <w:sz w:val="15"/>
                <w:szCs w:val="15"/>
              </w:rPr>
            </w:pPr>
            <w:r w:rsidRPr="00941E8E">
              <w:rPr>
                <w:rFonts w:ascii="宋体" w:eastAsia="宋体" w:hAnsi="宋体" w:hint="eastAsia"/>
                <w:sz w:val="15"/>
                <w:szCs w:val="15"/>
              </w:rPr>
              <w:t>《深圳市财政委员会 深圳市发展和改革委员会关于免征部分涉企行政事业性收费项目的通知》</w:t>
            </w:r>
          </w:p>
        </w:tc>
        <w:tc>
          <w:tcPr>
            <w:tcW w:w="992" w:type="dxa"/>
            <w:vAlign w:val="center"/>
          </w:tcPr>
          <w:p w:rsidR="00941E8E" w:rsidRPr="00941E8E" w:rsidRDefault="00941E8E" w:rsidP="00941E8E">
            <w:pPr>
              <w:rPr>
                <w:rFonts w:ascii="宋体" w:eastAsia="宋体" w:hAnsi="宋体"/>
                <w:sz w:val="15"/>
                <w:szCs w:val="15"/>
              </w:rPr>
            </w:pPr>
            <w:r w:rsidRPr="00941E8E">
              <w:rPr>
                <w:rFonts w:ascii="宋体" w:eastAsia="宋体" w:hAnsi="宋体" w:hint="eastAsia"/>
                <w:sz w:val="15"/>
                <w:szCs w:val="15"/>
              </w:rPr>
              <w:t>第一条12.13</w:t>
            </w:r>
          </w:p>
        </w:tc>
        <w:tc>
          <w:tcPr>
            <w:tcW w:w="5466" w:type="dxa"/>
            <w:vAlign w:val="center"/>
          </w:tcPr>
          <w:p w:rsidR="00941E8E" w:rsidRDefault="00941E8E" w:rsidP="003F5C3E">
            <w:pPr>
              <w:rPr>
                <w:rFonts w:ascii="宋体" w:eastAsia="宋体" w:hAnsi="宋体"/>
                <w:sz w:val="15"/>
                <w:szCs w:val="15"/>
              </w:rPr>
            </w:pPr>
            <w:r w:rsidRPr="00941E8E">
              <w:rPr>
                <w:rFonts w:ascii="宋体" w:eastAsia="宋体" w:hAnsi="宋体" w:hint="eastAsia"/>
                <w:sz w:val="15"/>
                <w:szCs w:val="15"/>
              </w:rPr>
              <w:t>一</w:t>
            </w:r>
            <w:r w:rsidRPr="00941E8E">
              <w:rPr>
                <w:rFonts w:ascii="宋体" w:eastAsia="宋体" w:hAnsi="宋体"/>
                <w:sz w:val="15"/>
                <w:szCs w:val="15"/>
              </w:rPr>
              <w:t>、我市</w:t>
            </w:r>
            <w:r>
              <w:rPr>
                <w:rFonts w:ascii="宋体" w:eastAsia="宋体" w:hAnsi="宋体" w:hint="eastAsia"/>
                <w:sz w:val="15"/>
                <w:szCs w:val="15"/>
              </w:rPr>
              <w:t>免征</w:t>
            </w:r>
            <w:r>
              <w:rPr>
                <w:rFonts w:ascii="宋体" w:eastAsia="宋体" w:hAnsi="宋体"/>
                <w:sz w:val="15"/>
                <w:szCs w:val="15"/>
              </w:rPr>
              <w:t>的</w:t>
            </w:r>
            <w:r>
              <w:rPr>
                <w:rFonts w:ascii="宋体" w:eastAsia="宋体" w:hAnsi="宋体" w:hint="eastAsia"/>
                <w:sz w:val="15"/>
                <w:szCs w:val="15"/>
              </w:rPr>
              <w:t>涉及</w:t>
            </w:r>
            <w:r>
              <w:rPr>
                <w:rFonts w:ascii="宋体" w:eastAsia="宋体" w:hAnsi="宋体"/>
                <w:sz w:val="15"/>
                <w:szCs w:val="15"/>
              </w:rPr>
              <w:t>行政事业</w:t>
            </w:r>
            <w:r>
              <w:rPr>
                <w:rFonts w:ascii="宋体" w:eastAsia="宋体" w:hAnsi="宋体" w:hint="eastAsia"/>
                <w:sz w:val="15"/>
                <w:szCs w:val="15"/>
              </w:rPr>
              <w:t>性</w:t>
            </w:r>
            <w:r>
              <w:rPr>
                <w:rFonts w:ascii="宋体" w:eastAsia="宋体" w:hAnsi="宋体"/>
                <w:sz w:val="15"/>
                <w:szCs w:val="15"/>
              </w:rPr>
              <w:t>收费项目</w:t>
            </w:r>
          </w:p>
          <w:tbl>
            <w:tblPr>
              <w:tblStyle w:val="a3"/>
              <w:tblW w:w="0" w:type="auto"/>
              <w:tblLook w:val="04A0" w:firstRow="1" w:lastRow="0" w:firstColumn="1" w:lastColumn="0" w:noHBand="0" w:noVBand="1"/>
            </w:tblPr>
            <w:tblGrid>
              <w:gridCol w:w="596"/>
              <w:gridCol w:w="1418"/>
              <w:gridCol w:w="1417"/>
              <w:gridCol w:w="1809"/>
            </w:tblGrid>
            <w:tr w:rsidR="00941E8E" w:rsidTr="00941E8E">
              <w:tc>
                <w:tcPr>
                  <w:tcW w:w="596" w:type="dxa"/>
                </w:tcPr>
                <w:p w:rsidR="00941E8E" w:rsidRDefault="00941E8E" w:rsidP="003F5C3E">
                  <w:pPr>
                    <w:rPr>
                      <w:rFonts w:ascii="宋体" w:eastAsia="宋体" w:hAnsi="宋体"/>
                      <w:sz w:val="15"/>
                      <w:szCs w:val="15"/>
                    </w:rPr>
                  </w:pPr>
                  <w:r>
                    <w:rPr>
                      <w:rFonts w:ascii="宋体" w:eastAsia="宋体" w:hAnsi="宋体" w:hint="eastAsia"/>
                      <w:sz w:val="15"/>
                      <w:szCs w:val="15"/>
                    </w:rPr>
                    <w:t>序号</w:t>
                  </w:r>
                </w:p>
              </w:tc>
              <w:tc>
                <w:tcPr>
                  <w:tcW w:w="1418" w:type="dxa"/>
                </w:tcPr>
                <w:p w:rsidR="00941E8E" w:rsidRDefault="00941E8E" w:rsidP="003F5C3E">
                  <w:pPr>
                    <w:rPr>
                      <w:rFonts w:ascii="宋体" w:eastAsia="宋体" w:hAnsi="宋体"/>
                      <w:sz w:val="15"/>
                      <w:szCs w:val="15"/>
                    </w:rPr>
                  </w:pPr>
                  <w:r>
                    <w:rPr>
                      <w:rFonts w:ascii="宋体" w:eastAsia="宋体" w:hAnsi="宋体" w:hint="eastAsia"/>
                      <w:sz w:val="15"/>
                      <w:szCs w:val="15"/>
                    </w:rPr>
                    <w:t>执收</w:t>
                  </w:r>
                  <w:r>
                    <w:rPr>
                      <w:rFonts w:ascii="宋体" w:eastAsia="宋体" w:hAnsi="宋体"/>
                      <w:sz w:val="15"/>
                      <w:szCs w:val="15"/>
                    </w:rPr>
                    <w:t>部门</w:t>
                  </w:r>
                </w:p>
              </w:tc>
              <w:tc>
                <w:tcPr>
                  <w:tcW w:w="1417" w:type="dxa"/>
                </w:tcPr>
                <w:p w:rsidR="00941E8E" w:rsidRDefault="00941E8E" w:rsidP="003F5C3E">
                  <w:pPr>
                    <w:rPr>
                      <w:rFonts w:ascii="宋体" w:eastAsia="宋体" w:hAnsi="宋体"/>
                      <w:sz w:val="15"/>
                      <w:szCs w:val="15"/>
                    </w:rPr>
                  </w:pPr>
                  <w:r>
                    <w:rPr>
                      <w:rFonts w:ascii="宋体" w:eastAsia="宋体" w:hAnsi="宋体" w:hint="eastAsia"/>
                      <w:sz w:val="15"/>
                      <w:szCs w:val="15"/>
                    </w:rPr>
                    <w:t>执收单位</w:t>
                  </w:r>
                </w:p>
              </w:tc>
              <w:tc>
                <w:tcPr>
                  <w:tcW w:w="1809" w:type="dxa"/>
                </w:tcPr>
                <w:p w:rsidR="00941E8E" w:rsidRDefault="00941E8E" w:rsidP="003F5C3E">
                  <w:pPr>
                    <w:rPr>
                      <w:rFonts w:ascii="宋体" w:eastAsia="宋体" w:hAnsi="宋体"/>
                      <w:sz w:val="15"/>
                      <w:szCs w:val="15"/>
                    </w:rPr>
                  </w:pPr>
                  <w:r>
                    <w:rPr>
                      <w:rFonts w:ascii="宋体" w:eastAsia="宋体" w:hAnsi="宋体" w:hint="eastAsia"/>
                      <w:sz w:val="15"/>
                      <w:szCs w:val="15"/>
                    </w:rPr>
                    <w:t>收费项目</w:t>
                  </w:r>
                </w:p>
              </w:tc>
            </w:tr>
            <w:tr w:rsidR="00941E8E" w:rsidTr="00941E8E">
              <w:tc>
                <w:tcPr>
                  <w:tcW w:w="596" w:type="dxa"/>
                </w:tcPr>
                <w:p w:rsidR="00941E8E" w:rsidRDefault="00941E8E" w:rsidP="003F5C3E">
                  <w:pPr>
                    <w:rPr>
                      <w:rFonts w:ascii="宋体" w:eastAsia="宋体" w:hAnsi="宋体"/>
                      <w:sz w:val="15"/>
                      <w:szCs w:val="15"/>
                    </w:rPr>
                  </w:pPr>
                  <w:r>
                    <w:rPr>
                      <w:rFonts w:ascii="宋体" w:eastAsia="宋体" w:hAnsi="宋体" w:hint="eastAsia"/>
                      <w:sz w:val="15"/>
                      <w:szCs w:val="15"/>
                    </w:rPr>
                    <w:t>12</w:t>
                  </w:r>
                </w:p>
              </w:tc>
              <w:tc>
                <w:tcPr>
                  <w:tcW w:w="1418" w:type="dxa"/>
                  <w:vMerge w:val="restart"/>
                  <w:vAlign w:val="center"/>
                </w:tcPr>
                <w:p w:rsidR="00941E8E" w:rsidRDefault="00941E8E" w:rsidP="003F5C3E">
                  <w:pPr>
                    <w:rPr>
                      <w:rFonts w:ascii="宋体" w:eastAsia="宋体" w:hAnsi="宋体"/>
                      <w:sz w:val="15"/>
                      <w:szCs w:val="15"/>
                    </w:rPr>
                  </w:pPr>
                  <w:r>
                    <w:rPr>
                      <w:rFonts w:ascii="宋体" w:eastAsia="宋体" w:hAnsi="宋体" w:hint="eastAsia"/>
                      <w:sz w:val="15"/>
                      <w:szCs w:val="15"/>
                    </w:rPr>
                    <w:t>城市管理</w:t>
                  </w:r>
                  <w:r>
                    <w:rPr>
                      <w:rFonts w:ascii="宋体" w:eastAsia="宋体" w:hAnsi="宋体"/>
                      <w:sz w:val="15"/>
                      <w:szCs w:val="15"/>
                    </w:rPr>
                    <w:t>部门</w:t>
                  </w:r>
                </w:p>
              </w:tc>
              <w:tc>
                <w:tcPr>
                  <w:tcW w:w="1417" w:type="dxa"/>
                  <w:vMerge w:val="restart"/>
                  <w:vAlign w:val="center"/>
                </w:tcPr>
                <w:p w:rsidR="00941E8E" w:rsidRDefault="00941E8E" w:rsidP="003F5C3E">
                  <w:pPr>
                    <w:rPr>
                      <w:rFonts w:ascii="宋体" w:eastAsia="宋体" w:hAnsi="宋体"/>
                      <w:sz w:val="15"/>
                      <w:szCs w:val="15"/>
                    </w:rPr>
                  </w:pPr>
                  <w:r>
                    <w:rPr>
                      <w:rFonts w:ascii="宋体" w:eastAsia="宋体" w:hAnsi="宋体" w:hint="eastAsia"/>
                      <w:sz w:val="15"/>
                      <w:szCs w:val="15"/>
                    </w:rPr>
                    <w:t>市</w:t>
                  </w:r>
                  <w:r>
                    <w:rPr>
                      <w:rFonts w:ascii="宋体" w:eastAsia="宋体" w:hAnsi="宋体"/>
                      <w:sz w:val="15"/>
                      <w:szCs w:val="15"/>
                    </w:rPr>
                    <w:t>绿化管理处</w:t>
                  </w:r>
                </w:p>
              </w:tc>
              <w:tc>
                <w:tcPr>
                  <w:tcW w:w="1809" w:type="dxa"/>
                </w:tcPr>
                <w:p w:rsidR="00941E8E" w:rsidRDefault="00941E8E" w:rsidP="003F5C3E">
                  <w:pPr>
                    <w:rPr>
                      <w:rFonts w:ascii="宋体" w:eastAsia="宋体" w:hAnsi="宋体"/>
                      <w:sz w:val="15"/>
                      <w:szCs w:val="15"/>
                    </w:rPr>
                  </w:pPr>
                  <w:r>
                    <w:rPr>
                      <w:rFonts w:ascii="宋体" w:eastAsia="宋体" w:hAnsi="宋体" w:hint="eastAsia"/>
                      <w:sz w:val="15"/>
                      <w:szCs w:val="15"/>
                    </w:rPr>
                    <w:t>绿化补偿费</w:t>
                  </w:r>
                </w:p>
              </w:tc>
            </w:tr>
            <w:tr w:rsidR="00941E8E" w:rsidTr="00941E8E">
              <w:tc>
                <w:tcPr>
                  <w:tcW w:w="596" w:type="dxa"/>
                </w:tcPr>
                <w:p w:rsidR="00941E8E" w:rsidRDefault="00941E8E" w:rsidP="003F5C3E">
                  <w:pPr>
                    <w:rPr>
                      <w:rFonts w:ascii="宋体" w:eastAsia="宋体" w:hAnsi="宋体"/>
                      <w:sz w:val="15"/>
                      <w:szCs w:val="15"/>
                    </w:rPr>
                  </w:pPr>
                  <w:r>
                    <w:rPr>
                      <w:rFonts w:ascii="宋体" w:eastAsia="宋体" w:hAnsi="宋体" w:hint="eastAsia"/>
                      <w:sz w:val="15"/>
                      <w:szCs w:val="15"/>
                    </w:rPr>
                    <w:t>13</w:t>
                  </w:r>
                </w:p>
              </w:tc>
              <w:tc>
                <w:tcPr>
                  <w:tcW w:w="1418" w:type="dxa"/>
                  <w:vMerge/>
                </w:tcPr>
                <w:p w:rsidR="00941E8E" w:rsidRDefault="00941E8E" w:rsidP="003F5C3E">
                  <w:pPr>
                    <w:rPr>
                      <w:rFonts w:ascii="宋体" w:eastAsia="宋体" w:hAnsi="宋体"/>
                      <w:sz w:val="15"/>
                      <w:szCs w:val="15"/>
                    </w:rPr>
                  </w:pPr>
                </w:p>
              </w:tc>
              <w:tc>
                <w:tcPr>
                  <w:tcW w:w="1417" w:type="dxa"/>
                  <w:vMerge/>
                </w:tcPr>
                <w:p w:rsidR="00941E8E" w:rsidRDefault="00941E8E" w:rsidP="003F5C3E">
                  <w:pPr>
                    <w:rPr>
                      <w:rFonts w:ascii="宋体" w:eastAsia="宋体" w:hAnsi="宋体"/>
                      <w:sz w:val="15"/>
                      <w:szCs w:val="15"/>
                    </w:rPr>
                  </w:pPr>
                </w:p>
              </w:tc>
              <w:tc>
                <w:tcPr>
                  <w:tcW w:w="1809" w:type="dxa"/>
                </w:tcPr>
                <w:p w:rsidR="00941E8E" w:rsidRDefault="00941E8E" w:rsidP="003F5C3E">
                  <w:pPr>
                    <w:rPr>
                      <w:rFonts w:ascii="宋体" w:eastAsia="宋体" w:hAnsi="宋体"/>
                      <w:sz w:val="15"/>
                      <w:szCs w:val="15"/>
                    </w:rPr>
                  </w:pPr>
                  <w:r>
                    <w:rPr>
                      <w:rFonts w:ascii="宋体" w:eastAsia="宋体" w:hAnsi="宋体" w:hint="eastAsia"/>
                      <w:sz w:val="15"/>
                      <w:szCs w:val="15"/>
                    </w:rPr>
                    <w:t>恢复绿化</w:t>
                  </w:r>
                  <w:r>
                    <w:rPr>
                      <w:rFonts w:ascii="宋体" w:eastAsia="宋体" w:hAnsi="宋体"/>
                      <w:sz w:val="15"/>
                      <w:szCs w:val="15"/>
                    </w:rPr>
                    <w:t>补偿费</w:t>
                  </w:r>
                </w:p>
              </w:tc>
            </w:tr>
          </w:tbl>
          <w:p w:rsidR="00941E8E" w:rsidRPr="00941E8E" w:rsidRDefault="00941E8E" w:rsidP="003F5C3E">
            <w:pPr>
              <w:rPr>
                <w:rFonts w:ascii="宋体" w:eastAsia="宋体" w:hAnsi="宋体"/>
                <w:sz w:val="15"/>
                <w:szCs w:val="15"/>
              </w:rPr>
            </w:pPr>
          </w:p>
        </w:tc>
      </w:tr>
      <w:tr w:rsidR="00941E8E" w:rsidTr="00941E8E">
        <w:tblPrEx>
          <w:jc w:val="left"/>
        </w:tblPrEx>
        <w:tc>
          <w:tcPr>
            <w:tcW w:w="704" w:type="dxa"/>
            <w:vMerge/>
            <w:vAlign w:val="center"/>
          </w:tcPr>
          <w:p w:rsidR="00941E8E" w:rsidRPr="00F848AD" w:rsidRDefault="00941E8E" w:rsidP="00941E8E">
            <w:pPr>
              <w:rPr>
                <w:rFonts w:ascii="宋体" w:eastAsia="宋体" w:hAnsi="宋体"/>
                <w:sz w:val="15"/>
                <w:szCs w:val="15"/>
              </w:rPr>
            </w:pPr>
          </w:p>
        </w:tc>
        <w:tc>
          <w:tcPr>
            <w:tcW w:w="1134" w:type="dxa"/>
            <w:vMerge/>
            <w:vAlign w:val="center"/>
          </w:tcPr>
          <w:p w:rsidR="00941E8E" w:rsidRPr="00941E8E" w:rsidRDefault="00941E8E" w:rsidP="00941E8E">
            <w:pPr>
              <w:jc w:val="center"/>
              <w:rPr>
                <w:rFonts w:ascii="宋体" w:eastAsia="宋体" w:hAnsi="宋体"/>
                <w:sz w:val="15"/>
                <w:szCs w:val="15"/>
              </w:rPr>
            </w:pPr>
          </w:p>
        </w:tc>
        <w:tc>
          <w:tcPr>
            <w:tcW w:w="992" w:type="dxa"/>
            <w:vAlign w:val="center"/>
          </w:tcPr>
          <w:p w:rsidR="00941E8E" w:rsidRPr="00941E8E" w:rsidRDefault="00941E8E" w:rsidP="003F5C3E">
            <w:pPr>
              <w:rPr>
                <w:rFonts w:ascii="宋体" w:eastAsia="宋体" w:hAnsi="宋体"/>
                <w:sz w:val="15"/>
                <w:szCs w:val="15"/>
              </w:rPr>
            </w:pPr>
            <w:r w:rsidRPr="00941E8E">
              <w:rPr>
                <w:rFonts w:ascii="宋体" w:eastAsia="宋体" w:hAnsi="宋体" w:hint="eastAsia"/>
                <w:sz w:val="15"/>
                <w:szCs w:val="15"/>
              </w:rPr>
              <w:t>第二条</w:t>
            </w:r>
          </w:p>
        </w:tc>
        <w:tc>
          <w:tcPr>
            <w:tcW w:w="5466" w:type="dxa"/>
            <w:vAlign w:val="center"/>
          </w:tcPr>
          <w:p w:rsidR="00941E8E" w:rsidRDefault="00941E8E" w:rsidP="003F5C3E">
            <w:pPr>
              <w:rPr>
                <w:rFonts w:ascii="宋体" w:eastAsia="宋体" w:hAnsi="宋体"/>
                <w:sz w:val="15"/>
                <w:szCs w:val="15"/>
              </w:rPr>
            </w:pPr>
            <w:r>
              <w:rPr>
                <w:rFonts w:ascii="宋体" w:eastAsia="宋体" w:hAnsi="宋体" w:hint="eastAsia"/>
                <w:sz w:val="15"/>
                <w:szCs w:val="15"/>
              </w:rPr>
              <w:t>免征对象</w:t>
            </w:r>
          </w:p>
          <w:p w:rsidR="00941E8E" w:rsidRPr="00941E8E" w:rsidRDefault="00941E8E" w:rsidP="003F5C3E">
            <w:pPr>
              <w:rPr>
                <w:rFonts w:ascii="宋体" w:eastAsia="宋体" w:hAnsi="宋体"/>
                <w:sz w:val="15"/>
                <w:szCs w:val="15"/>
              </w:rPr>
            </w:pPr>
            <w:r>
              <w:rPr>
                <w:rFonts w:ascii="宋体" w:eastAsia="宋体" w:hAnsi="宋体" w:hint="eastAsia"/>
                <w:sz w:val="15"/>
                <w:szCs w:val="15"/>
              </w:rPr>
              <w:t>免征对象</w:t>
            </w:r>
            <w:r>
              <w:rPr>
                <w:rFonts w:ascii="宋体" w:eastAsia="宋体" w:hAnsi="宋体"/>
                <w:sz w:val="15"/>
                <w:szCs w:val="15"/>
              </w:rPr>
              <w:t>为广东省内所有企业。同时</w:t>
            </w:r>
            <w:r>
              <w:rPr>
                <w:rFonts w:ascii="宋体" w:eastAsia="宋体" w:hAnsi="宋体" w:hint="eastAsia"/>
                <w:sz w:val="15"/>
                <w:szCs w:val="15"/>
              </w:rPr>
              <w:t>，</w:t>
            </w:r>
            <w:r>
              <w:rPr>
                <w:rFonts w:ascii="宋体" w:eastAsia="宋体" w:hAnsi="宋体"/>
                <w:sz w:val="15"/>
                <w:szCs w:val="15"/>
              </w:rPr>
              <w:t>各执收单位要加强对</w:t>
            </w:r>
            <w:r>
              <w:rPr>
                <w:rFonts w:ascii="宋体" w:eastAsia="宋体" w:hAnsi="宋体" w:hint="eastAsia"/>
                <w:sz w:val="15"/>
                <w:szCs w:val="15"/>
              </w:rPr>
              <w:t>全市</w:t>
            </w:r>
            <w:r>
              <w:rPr>
                <w:rFonts w:ascii="宋体" w:eastAsia="宋体" w:hAnsi="宋体"/>
                <w:sz w:val="15"/>
                <w:szCs w:val="15"/>
              </w:rPr>
              <w:t>范围内所有企业享受收费优惠政策的</w:t>
            </w:r>
            <w:r>
              <w:rPr>
                <w:rFonts w:ascii="宋体" w:eastAsia="宋体" w:hAnsi="宋体" w:hint="eastAsia"/>
                <w:sz w:val="15"/>
                <w:szCs w:val="15"/>
              </w:rPr>
              <w:t>登记备案</w:t>
            </w:r>
            <w:r>
              <w:rPr>
                <w:rFonts w:ascii="宋体" w:eastAsia="宋体" w:hAnsi="宋体"/>
                <w:sz w:val="15"/>
                <w:szCs w:val="15"/>
              </w:rPr>
              <w:t>管理，确保所有企业</w:t>
            </w:r>
            <w:r>
              <w:rPr>
                <w:rFonts w:ascii="宋体" w:eastAsia="宋体" w:hAnsi="宋体" w:hint="eastAsia"/>
                <w:sz w:val="15"/>
                <w:szCs w:val="15"/>
              </w:rPr>
              <w:t>享受</w:t>
            </w:r>
            <w:r>
              <w:rPr>
                <w:rFonts w:ascii="宋体" w:eastAsia="宋体" w:hAnsi="宋体"/>
                <w:sz w:val="15"/>
                <w:szCs w:val="15"/>
              </w:rPr>
              <w:t>收费免征政策。</w:t>
            </w:r>
          </w:p>
        </w:tc>
      </w:tr>
    </w:tbl>
    <w:p w:rsidR="00FD4EFC" w:rsidRDefault="00FD4EFC" w:rsidP="007700A4">
      <w:pPr>
        <w:jc w:val="right"/>
        <w:rPr>
          <w:rFonts w:ascii="宋体" w:eastAsia="宋体" w:hAnsi="宋体"/>
          <w:sz w:val="28"/>
          <w:szCs w:val="28"/>
        </w:rPr>
      </w:pPr>
    </w:p>
    <w:p w:rsidR="003E1DEB" w:rsidRPr="003E1DEB" w:rsidRDefault="003E1DEB" w:rsidP="003F5C3E">
      <w:pPr>
        <w:rPr>
          <w:rFonts w:ascii="宋体" w:eastAsia="宋体" w:hAnsi="宋体"/>
          <w:sz w:val="28"/>
          <w:szCs w:val="28"/>
        </w:rPr>
      </w:pPr>
    </w:p>
    <w:sectPr w:rsidR="003E1DEB" w:rsidRPr="003E1DEB" w:rsidSect="00F96537">
      <w:footerReference w:type="default" r:id="rId16"/>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C4" w:rsidRDefault="009B0BC4" w:rsidP="004C392F">
      <w:r>
        <w:separator/>
      </w:r>
    </w:p>
  </w:endnote>
  <w:endnote w:type="continuationSeparator" w:id="0">
    <w:p w:rsidR="009B0BC4" w:rsidRDefault="009B0BC4" w:rsidP="004C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YaHeiUI-Bold">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C4" w:rsidRDefault="009B0BC4">
    <w:pPr>
      <w:pStyle w:val="a8"/>
      <w:jc w:val="center"/>
    </w:pPr>
  </w:p>
  <w:p w:rsidR="009B0BC4" w:rsidRDefault="009B0B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8677"/>
      <w:docPartObj>
        <w:docPartGallery w:val="Page Numbers (Bottom of Page)"/>
        <w:docPartUnique/>
      </w:docPartObj>
    </w:sdtPr>
    <w:sdtContent>
      <w:p w:rsidR="009B0BC4" w:rsidRDefault="009B0BC4">
        <w:pPr>
          <w:pStyle w:val="a8"/>
          <w:jc w:val="center"/>
        </w:pPr>
        <w:r>
          <w:fldChar w:fldCharType="begin"/>
        </w:r>
        <w:r>
          <w:instrText>PAGE   \* MERGEFORMAT</w:instrText>
        </w:r>
        <w:r>
          <w:fldChar w:fldCharType="separate"/>
        </w:r>
        <w:r w:rsidR="00CB7680" w:rsidRPr="00CB7680">
          <w:rPr>
            <w:noProof/>
            <w:lang w:val="zh-CN"/>
          </w:rPr>
          <w:t>18</w:t>
        </w:r>
        <w:r>
          <w:fldChar w:fldCharType="end"/>
        </w:r>
      </w:p>
    </w:sdtContent>
  </w:sdt>
  <w:p w:rsidR="009B0BC4" w:rsidRDefault="009B0BC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C4" w:rsidRDefault="009B0BC4" w:rsidP="004C392F">
      <w:r>
        <w:separator/>
      </w:r>
    </w:p>
  </w:footnote>
  <w:footnote w:type="continuationSeparator" w:id="0">
    <w:p w:rsidR="009B0BC4" w:rsidRDefault="009B0BC4" w:rsidP="004C3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391E"/>
    <w:multiLevelType w:val="hybridMultilevel"/>
    <w:tmpl w:val="9B1E6A7A"/>
    <w:lvl w:ilvl="0" w:tplc="671633FC">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abstractNum w:abstractNumId="1">
    <w:nsid w:val="464C0D94"/>
    <w:multiLevelType w:val="singleLevel"/>
    <w:tmpl w:val="464C0D9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5F"/>
    <w:rsid w:val="00005403"/>
    <w:rsid w:val="000211D3"/>
    <w:rsid w:val="00022311"/>
    <w:rsid w:val="00022654"/>
    <w:rsid w:val="00023970"/>
    <w:rsid w:val="00025BEF"/>
    <w:rsid w:val="000310F4"/>
    <w:rsid w:val="00034D57"/>
    <w:rsid w:val="0003584A"/>
    <w:rsid w:val="000456DA"/>
    <w:rsid w:val="00083FA6"/>
    <w:rsid w:val="00085040"/>
    <w:rsid w:val="000928D2"/>
    <w:rsid w:val="00093019"/>
    <w:rsid w:val="00093FED"/>
    <w:rsid w:val="000B5BAD"/>
    <w:rsid w:val="000C0EBD"/>
    <w:rsid w:val="000D599F"/>
    <w:rsid w:val="000F1CFC"/>
    <w:rsid w:val="000F6C43"/>
    <w:rsid w:val="00100C8E"/>
    <w:rsid w:val="001054E1"/>
    <w:rsid w:val="00115351"/>
    <w:rsid w:val="00115600"/>
    <w:rsid w:val="00120D17"/>
    <w:rsid w:val="00121164"/>
    <w:rsid w:val="001258AE"/>
    <w:rsid w:val="00137A27"/>
    <w:rsid w:val="001423AE"/>
    <w:rsid w:val="00151714"/>
    <w:rsid w:val="00154447"/>
    <w:rsid w:val="00154FF1"/>
    <w:rsid w:val="00182B8D"/>
    <w:rsid w:val="001851AA"/>
    <w:rsid w:val="00197FED"/>
    <w:rsid w:val="001A720B"/>
    <w:rsid w:val="001B531C"/>
    <w:rsid w:val="001C2F54"/>
    <w:rsid w:val="001D51A5"/>
    <w:rsid w:val="001E62E0"/>
    <w:rsid w:val="00217BBE"/>
    <w:rsid w:val="00220587"/>
    <w:rsid w:val="00223267"/>
    <w:rsid w:val="002501C7"/>
    <w:rsid w:val="00257305"/>
    <w:rsid w:val="00264743"/>
    <w:rsid w:val="00270660"/>
    <w:rsid w:val="00270C09"/>
    <w:rsid w:val="002747F1"/>
    <w:rsid w:val="00294220"/>
    <w:rsid w:val="002A665E"/>
    <w:rsid w:val="002B075F"/>
    <w:rsid w:val="002B6B41"/>
    <w:rsid w:val="002C484B"/>
    <w:rsid w:val="002E05B1"/>
    <w:rsid w:val="002E77FA"/>
    <w:rsid w:val="002F54E5"/>
    <w:rsid w:val="00302F19"/>
    <w:rsid w:val="003278EA"/>
    <w:rsid w:val="00330AF9"/>
    <w:rsid w:val="003329E6"/>
    <w:rsid w:val="00372AA0"/>
    <w:rsid w:val="00394439"/>
    <w:rsid w:val="003959D3"/>
    <w:rsid w:val="003A4918"/>
    <w:rsid w:val="003A5E94"/>
    <w:rsid w:val="003A67E6"/>
    <w:rsid w:val="003C1BB5"/>
    <w:rsid w:val="003C68D1"/>
    <w:rsid w:val="003D411E"/>
    <w:rsid w:val="003D572C"/>
    <w:rsid w:val="003E1DEB"/>
    <w:rsid w:val="003F0311"/>
    <w:rsid w:val="003F2CD0"/>
    <w:rsid w:val="003F5C3E"/>
    <w:rsid w:val="003F76E5"/>
    <w:rsid w:val="004253FE"/>
    <w:rsid w:val="0043001A"/>
    <w:rsid w:val="00436619"/>
    <w:rsid w:val="0044519B"/>
    <w:rsid w:val="004760F4"/>
    <w:rsid w:val="00482866"/>
    <w:rsid w:val="00494506"/>
    <w:rsid w:val="004B090B"/>
    <w:rsid w:val="004C04D9"/>
    <w:rsid w:val="004C392F"/>
    <w:rsid w:val="004D159B"/>
    <w:rsid w:val="004D23EA"/>
    <w:rsid w:val="004F7831"/>
    <w:rsid w:val="00503A63"/>
    <w:rsid w:val="005059B5"/>
    <w:rsid w:val="00552E0F"/>
    <w:rsid w:val="00557516"/>
    <w:rsid w:val="005648B3"/>
    <w:rsid w:val="00567B3F"/>
    <w:rsid w:val="0057182D"/>
    <w:rsid w:val="00586498"/>
    <w:rsid w:val="005A3A1B"/>
    <w:rsid w:val="005B5ED1"/>
    <w:rsid w:val="005C7F50"/>
    <w:rsid w:val="005D4714"/>
    <w:rsid w:val="005E6EBE"/>
    <w:rsid w:val="005F15FF"/>
    <w:rsid w:val="005F42AA"/>
    <w:rsid w:val="00605312"/>
    <w:rsid w:val="00612898"/>
    <w:rsid w:val="00614C11"/>
    <w:rsid w:val="00634F05"/>
    <w:rsid w:val="00644857"/>
    <w:rsid w:val="0064713B"/>
    <w:rsid w:val="00680FC8"/>
    <w:rsid w:val="00686893"/>
    <w:rsid w:val="006A241A"/>
    <w:rsid w:val="006A62D3"/>
    <w:rsid w:val="006A7A4C"/>
    <w:rsid w:val="006C6458"/>
    <w:rsid w:val="006D09E2"/>
    <w:rsid w:val="006D2879"/>
    <w:rsid w:val="006F53E3"/>
    <w:rsid w:val="0070124B"/>
    <w:rsid w:val="007019BC"/>
    <w:rsid w:val="00702343"/>
    <w:rsid w:val="00725895"/>
    <w:rsid w:val="00727950"/>
    <w:rsid w:val="00745785"/>
    <w:rsid w:val="007526C8"/>
    <w:rsid w:val="0076441B"/>
    <w:rsid w:val="00766E08"/>
    <w:rsid w:val="007700A4"/>
    <w:rsid w:val="0078110B"/>
    <w:rsid w:val="00783A86"/>
    <w:rsid w:val="00792D93"/>
    <w:rsid w:val="00793CEC"/>
    <w:rsid w:val="007A30BA"/>
    <w:rsid w:val="007B17DF"/>
    <w:rsid w:val="007B72A9"/>
    <w:rsid w:val="007F5C30"/>
    <w:rsid w:val="00801184"/>
    <w:rsid w:val="0081097D"/>
    <w:rsid w:val="008233D8"/>
    <w:rsid w:val="00830506"/>
    <w:rsid w:val="0085301D"/>
    <w:rsid w:val="00855855"/>
    <w:rsid w:val="00865CFC"/>
    <w:rsid w:val="008907DF"/>
    <w:rsid w:val="00894238"/>
    <w:rsid w:val="008A097D"/>
    <w:rsid w:val="008A102E"/>
    <w:rsid w:val="008A331A"/>
    <w:rsid w:val="008C2DB8"/>
    <w:rsid w:val="008C3D47"/>
    <w:rsid w:val="008C6ACF"/>
    <w:rsid w:val="008D7BFF"/>
    <w:rsid w:val="008E653C"/>
    <w:rsid w:val="008E79D5"/>
    <w:rsid w:val="008F2DE8"/>
    <w:rsid w:val="00906A7B"/>
    <w:rsid w:val="009131A7"/>
    <w:rsid w:val="00922D3F"/>
    <w:rsid w:val="00922ED2"/>
    <w:rsid w:val="0092743A"/>
    <w:rsid w:val="00934D8E"/>
    <w:rsid w:val="00941E8E"/>
    <w:rsid w:val="00957CB0"/>
    <w:rsid w:val="0096169F"/>
    <w:rsid w:val="00962B2E"/>
    <w:rsid w:val="00965FA6"/>
    <w:rsid w:val="00966175"/>
    <w:rsid w:val="0096764A"/>
    <w:rsid w:val="00993C06"/>
    <w:rsid w:val="009A2910"/>
    <w:rsid w:val="009A2C73"/>
    <w:rsid w:val="009B0BC4"/>
    <w:rsid w:val="009B4504"/>
    <w:rsid w:val="009C3629"/>
    <w:rsid w:val="009D29E0"/>
    <w:rsid w:val="009D5ED4"/>
    <w:rsid w:val="00A1038D"/>
    <w:rsid w:val="00A26970"/>
    <w:rsid w:val="00A26DE7"/>
    <w:rsid w:val="00A342CA"/>
    <w:rsid w:val="00A42D3F"/>
    <w:rsid w:val="00A4398F"/>
    <w:rsid w:val="00A43FF0"/>
    <w:rsid w:val="00A454C6"/>
    <w:rsid w:val="00A4780A"/>
    <w:rsid w:val="00A47C39"/>
    <w:rsid w:val="00A538DA"/>
    <w:rsid w:val="00A60D0B"/>
    <w:rsid w:val="00A8485C"/>
    <w:rsid w:val="00A95EE9"/>
    <w:rsid w:val="00AA70F9"/>
    <w:rsid w:val="00AB34CC"/>
    <w:rsid w:val="00AB7250"/>
    <w:rsid w:val="00AD39DA"/>
    <w:rsid w:val="00AD45BB"/>
    <w:rsid w:val="00AE0F33"/>
    <w:rsid w:val="00AE4BDF"/>
    <w:rsid w:val="00AF3A23"/>
    <w:rsid w:val="00AF575F"/>
    <w:rsid w:val="00B03C1D"/>
    <w:rsid w:val="00B07C17"/>
    <w:rsid w:val="00B07F76"/>
    <w:rsid w:val="00B26DC6"/>
    <w:rsid w:val="00B412DD"/>
    <w:rsid w:val="00B6797D"/>
    <w:rsid w:val="00B70D1C"/>
    <w:rsid w:val="00B721E6"/>
    <w:rsid w:val="00B74142"/>
    <w:rsid w:val="00B75B90"/>
    <w:rsid w:val="00B810DE"/>
    <w:rsid w:val="00B9005E"/>
    <w:rsid w:val="00B97E9E"/>
    <w:rsid w:val="00BB6E37"/>
    <w:rsid w:val="00BC0D63"/>
    <w:rsid w:val="00BC32D3"/>
    <w:rsid w:val="00BF265A"/>
    <w:rsid w:val="00C116E8"/>
    <w:rsid w:val="00C11FDB"/>
    <w:rsid w:val="00C21BCD"/>
    <w:rsid w:val="00C27FD6"/>
    <w:rsid w:val="00C41BA4"/>
    <w:rsid w:val="00C44E80"/>
    <w:rsid w:val="00C9223E"/>
    <w:rsid w:val="00C964BA"/>
    <w:rsid w:val="00C972D0"/>
    <w:rsid w:val="00CA3152"/>
    <w:rsid w:val="00CA6A81"/>
    <w:rsid w:val="00CB63BB"/>
    <w:rsid w:val="00CB7680"/>
    <w:rsid w:val="00CC72AC"/>
    <w:rsid w:val="00CD432E"/>
    <w:rsid w:val="00CF5535"/>
    <w:rsid w:val="00D04B1D"/>
    <w:rsid w:val="00D310C9"/>
    <w:rsid w:val="00D36D37"/>
    <w:rsid w:val="00D403FE"/>
    <w:rsid w:val="00D4155B"/>
    <w:rsid w:val="00D50A25"/>
    <w:rsid w:val="00D573D1"/>
    <w:rsid w:val="00D7209E"/>
    <w:rsid w:val="00D801DD"/>
    <w:rsid w:val="00D85C94"/>
    <w:rsid w:val="00DA77CA"/>
    <w:rsid w:val="00DB3330"/>
    <w:rsid w:val="00DC2B24"/>
    <w:rsid w:val="00DD0A1C"/>
    <w:rsid w:val="00DD4400"/>
    <w:rsid w:val="00DD4D00"/>
    <w:rsid w:val="00DE0162"/>
    <w:rsid w:val="00DE67C9"/>
    <w:rsid w:val="00DF76D0"/>
    <w:rsid w:val="00DF79EE"/>
    <w:rsid w:val="00E0595C"/>
    <w:rsid w:val="00E06107"/>
    <w:rsid w:val="00E064D9"/>
    <w:rsid w:val="00E31155"/>
    <w:rsid w:val="00E4211F"/>
    <w:rsid w:val="00E4635D"/>
    <w:rsid w:val="00E46420"/>
    <w:rsid w:val="00E46595"/>
    <w:rsid w:val="00E50D3C"/>
    <w:rsid w:val="00E730F1"/>
    <w:rsid w:val="00E80B7D"/>
    <w:rsid w:val="00E80C1D"/>
    <w:rsid w:val="00E817D3"/>
    <w:rsid w:val="00E9672B"/>
    <w:rsid w:val="00E973A0"/>
    <w:rsid w:val="00EA4068"/>
    <w:rsid w:val="00EB104B"/>
    <w:rsid w:val="00EB3CCA"/>
    <w:rsid w:val="00EB779E"/>
    <w:rsid w:val="00EC3EB5"/>
    <w:rsid w:val="00EC42B5"/>
    <w:rsid w:val="00EC4A6C"/>
    <w:rsid w:val="00ED6724"/>
    <w:rsid w:val="00ED6CA5"/>
    <w:rsid w:val="00EE241E"/>
    <w:rsid w:val="00EE5346"/>
    <w:rsid w:val="00F102D1"/>
    <w:rsid w:val="00F31286"/>
    <w:rsid w:val="00F3740D"/>
    <w:rsid w:val="00F43562"/>
    <w:rsid w:val="00F449BB"/>
    <w:rsid w:val="00F467BC"/>
    <w:rsid w:val="00F848AD"/>
    <w:rsid w:val="00F863A8"/>
    <w:rsid w:val="00F8790C"/>
    <w:rsid w:val="00F96537"/>
    <w:rsid w:val="00FA56AA"/>
    <w:rsid w:val="00FB266D"/>
    <w:rsid w:val="00FB4D60"/>
    <w:rsid w:val="00FB6C4C"/>
    <w:rsid w:val="00FC3013"/>
    <w:rsid w:val="00FD4EFC"/>
    <w:rsid w:val="00FE38C0"/>
    <w:rsid w:val="00FE44F6"/>
    <w:rsid w:val="00FF7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CE1C71-C656-4672-BDDD-22DD0CAC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2265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26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D4D00"/>
    <w:pPr>
      <w:widowControl/>
      <w:jc w:val="left"/>
    </w:pPr>
    <w:rPr>
      <w:rFonts w:ascii="宋体" w:eastAsia="宋体" w:hAnsi="宋体" w:cs="宋体"/>
      <w:kern w:val="0"/>
      <w:sz w:val="24"/>
      <w:szCs w:val="24"/>
    </w:rPr>
  </w:style>
  <w:style w:type="paragraph" w:styleId="a5">
    <w:name w:val="List Paragraph"/>
    <w:basedOn w:val="a"/>
    <w:uiPriority w:val="34"/>
    <w:qFormat/>
    <w:rsid w:val="00941E8E"/>
    <w:pPr>
      <w:ind w:firstLineChars="200" w:firstLine="420"/>
    </w:pPr>
  </w:style>
  <w:style w:type="character" w:customStyle="1" w:styleId="1Char">
    <w:name w:val="标题 1 Char"/>
    <w:basedOn w:val="a0"/>
    <w:link w:val="1"/>
    <w:uiPriority w:val="9"/>
    <w:rsid w:val="00022654"/>
    <w:rPr>
      <w:b/>
      <w:bCs/>
      <w:kern w:val="44"/>
      <w:sz w:val="44"/>
      <w:szCs w:val="44"/>
    </w:rPr>
  </w:style>
  <w:style w:type="character" w:customStyle="1" w:styleId="2Char">
    <w:name w:val="标题 2 Char"/>
    <w:basedOn w:val="a0"/>
    <w:link w:val="2"/>
    <w:uiPriority w:val="9"/>
    <w:rsid w:val="00022654"/>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4C392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qFormat/>
    <w:rsid w:val="003329E6"/>
    <w:pPr>
      <w:tabs>
        <w:tab w:val="right" w:leader="dot" w:pos="8296"/>
      </w:tabs>
      <w:spacing w:line="360" w:lineRule="auto"/>
    </w:pPr>
  </w:style>
  <w:style w:type="paragraph" w:styleId="20">
    <w:name w:val="toc 2"/>
    <w:basedOn w:val="a"/>
    <w:next w:val="a"/>
    <w:autoRedefine/>
    <w:uiPriority w:val="39"/>
    <w:unhideWhenUsed/>
    <w:qFormat/>
    <w:rsid w:val="004C392F"/>
    <w:pPr>
      <w:ind w:leftChars="200" w:left="420"/>
    </w:pPr>
  </w:style>
  <w:style w:type="character" w:styleId="a6">
    <w:name w:val="Hyperlink"/>
    <w:basedOn w:val="a0"/>
    <w:uiPriority w:val="99"/>
    <w:unhideWhenUsed/>
    <w:rsid w:val="004C392F"/>
    <w:rPr>
      <w:color w:val="0563C1" w:themeColor="hyperlink"/>
      <w:u w:val="single"/>
    </w:rPr>
  </w:style>
  <w:style w:type="paragraph" w:styleId="a7">
    <w:name w:val="header"/>
    <w:basedOn w:val="a"/>
    <w:link w:val="Char"/>
    <w:uiPriority w:val="99"/>
    <w:unhideWhenUsed/>
    <w:rsid w:val="004C3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C392F"/>
    <w:rPr>
      <w:sz w:val="18"/>
      <w:szCs w:val="18"/>
    </w:rPr>
  </w:style>
  <w:style w:type="paragraph" w:styleId="a8">
    <w:name w:val="footer"/>
    <w:basedOn w:val="a"/>
    <w:link w:val="Char0"/>
    <w:uiPriority w:val="99"/>
    <w:unhideWhenUsed/>
    <w:rsid w:val="004C392F"/>
    <w:pPr>
      <w:tabs>
        <w:tab w:val="center" w:pos="4153"/>
        <w:tab w:val="right" w:pos="8306"/>
      </w:tabs>
      <w:snapToGrid w:val="0"/>
      <w:jc w:val="left"/>
    </w:pPr>
    <w:rPr>
      <w:sz w:val="18"/>
      <w:szCs w:val="18"/>
    </w:rPr>
  </w:style>
  <w:style w:type="character" w:customStyle="1" w:styleId="Char0">
    <w:name w:val="页脚 Char"/>
    <w:basedOn w:val="a0"/>
    <w:link w:val="a8"/>
    <w:uiPriority w:val="99"/>
    <w:rsid w:val="004C392F"/>
    <w:rPr>
      <w:sz w:val="18"/>
      <w:szCs w:val="18"/>
    </w:rPr>
  </w:style>
  <w:style w:type="paragraph" w:styleId="3">
    <w:name w:val="toc 3"/>
    <w:basedOn w:val="a"/>
    <w:next w:val="a"/>
    <w:autoRedefine/>
    <w:uiPriority w:val="39"/>
    <w:semiHidden/>
    <w:unhideWhenUsed/>
    <w:qFormat/>
    <w:rsid w:val="002C484B"/>
    <w:pPr>
      <w:widowControl/>
      <w:spacing w:after="100" w:line="276" w:lineRule="auto"/>
      <w:ind w:left="440"/>
      <w:jc w:val="left"/>
    </w:pPr>
    <w:rPr>
      <w:kern w:val="0"/>
      <w:sz w:val="22"/>
    </w:rPr>
  </w:style>
  <w:style w:type="character" w:styleId="a9">
    <w:name w:val="FollowedHyperlink"/>
    <w:basedOn w:val="a0"/>
    <w:uiPriority w:val="99"/>
    <w:semiHidden/>
    <w:unhideWhenUsed/>
    <w:rsid w:val="00894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8954">
      <w:bodyDiv w:val="1"/>
      <w:marLeft w:val="0"/>
      <w:marRight w:val="0"/>
      <w:marTop w:val="0"/>
      <w:marBottom w:val="0"/>
      <w:divBdr>
        <w:top w:val="none" w:sz="0" w:space="0" w:color="auto"/>
        <w:left w:val="none" w:sz="0" w:space="0" w:color="auto"/>
        <w:bottom w:val="none" w:sz="0" w:space="0" w:color="auto"/>
        <w:right w:val="none" w:sz="0" w:space="0" w:color="auto"/>
      </w:divBdr>
    </w:div>
    <w:div w:id="1005398140">
      <w:bodyDiv w:val="1"/>
      <w:marLeft w:val="0"/>
      <w:marRight w:val="0"/>
      <w:marTop w:val="0"/>
      <w:marBottom w:val="0"/>
      <w:divBdr>
        <w:top w:val="none" w:sz="0" w:space="0" w:color="auto"/>
        <w:left w:val="none" w:sz="0" w:space="0" w:color="auto"/>
        <w:bottom w:val="none" w:sz="0" w:space="0" w:color="auto"/>
        <w:right w:val="none" w:sz="0" w:space="0" w:color="auto"/>
      </w:divBdr>
    </w:div>
    <w:div w:id="19811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DC56-96F5-4D35-8A63-5C6802D4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1040</Words>
  <Characters>5929</Characters>
  <Application>Microsoft Office Word</Application>
  <DocSecurity>0</DocSecurity>
  <Lines>49</Lines>
  <Paragraphs>13</Paragraphs>
  <ScaleCrop>false</ScaleCrop>
  <Company>Microsoft</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szwg</dc:creator>
  <cp:keywords/>
  <dc:description/>
  <cp:lastModifiedBy>符明月</cp:lastModifiedBy>
  <cp:revision>5</cp:revision>
  <dcterms:created xsi:type="dcterms:W3CDTF">2020-01-19T08:39:00Z</dcterms:created>
  <dcterms:modified xsi:type="dcterms:W3CDTF">2020-01-19T09:03:00Z</dcterms:modified>
</cp:coreProperties>
</file>