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3048" w:right="3066" w:firstLine="0"/>
        <w:jc w:val="center"/>
        <w:rPr>
          <w:b/>
          <w:sz w:val="44"/>
        </w:rPr>
      </w:pPr>
      <w:r>
        <w:rPr>
          <w:b/>
          <w:sz w:val="44"/>
        </w:rPr>
        <w:t>用户信息变更申请表</w:t>
      </w:r>
    </w:p>
    <w:p>
      <w:pPr>
        <w:spacing w:line="240" w:lineRule="auto" w:before="8" w:after="1"/>
        <w:rPr>
          <w:b/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2300"/>
        <w:gridCol w:w="1801"/>
        <w:gridCol w:w="3842"/>
      </w:tblGrid>
      <w:tr>
        <w:trPr>
          <w:trHeight w:val="623" w:hRule="atLeast"/>
        </w:trPr>
        <w:tc>
          <w:tcPr>
            <w:tcW w:w="1949" w:type="dxa"/>
          </w:tcPr>
          <w:p>
            <w:pPr>
              <w:pStyle w:val="TableParagraph"/>
              <w:spacing w:before="117"/>
              <w:ind w:left="374"/>
              <w:rPr>
                <w:sz w:val="30"/>
              </w:rPr>
            </w:pPr>
            <w:r>
              <w:rPr>
                <w:sz w:val="30"/>
              </w:rPr>
              <w:t>客户编号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117"/>
              <w:ind w:left="258"/>
              <w:rPr>
                <w:sz w:val="30"/>
              </w:rPr>
            </w:pPr>
            <w:r>
              <w:rPr>
                <w:sz w:val="30"/>
              </w:rPr>
              <w:t>客户名称</w:t>
            </w:r>
          </w:p>
        </w:tc>
        <w:tc>
          <w:tcPr>
            <w:tcW w:w="384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3" w:hRule="atLeast"/>
        </w:trPr>
        <w:tc>
          <w:tcPr>
            <w:tcW w:w="1949" w:type="dxa"/>
          </w:tcPr>
          <w:p>
            <w:pPr>
              <w:pStyle w:val="TableParagraph"/>
              <w:spacing w:before="117"/>
              <w:ind w:left="374"/>
              <w:rPr>
                <w:sz w:val="30"/>
              </w:rPr>
            </w:pPr>
            <w:r>
              <w:rPr>
                <w:sz w:val="30"/>
              </w:rPr>
              <w:t>用水地址</w:t>
            </w:r>
          </w:p>
        </w:tc>
        <w:tc>
          <w:tcPr>
            <w:tcW w:w="7943" w:type="dxa"/>
            <w:gridSpan w:val="3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2654" w:hRule="atLeast"/>
        </w:trPr>
        <w:tc>
          <w:tcPr>
            <w:tcW w:w="1949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74"/>
              <w:rPr>
                <w:sz w:val="30"/>
              </w:rPr>
            </w:pPr>
            <w:r>
              <w:rPr>
                <w:sz w:val="30"/>
              </w:rPr>
              <w:t>变更内容</w:t>
            </w:r>
          </w:p>
        </w:tc>
        <w:tc>
          <w:tcPr>
            <w:tcW w:w="7943" w:type="dxa"/>
            <w:gridSpan w:val="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3297" w:val="left" w:leader="none"/>
              </w:tabs>
              <w:ind w:right="592"/>
              <w:jc w:val="center"/>
              <w:rPr>
                <w:sz w:val="30"/>
              </w:rPr>
            </w:pPr>
            <w:r>
              <w:rPr>
                <w:sz w:val="30"/>
              </w:rPr>
              <w:t>受理人：</w:t>
              <w:tab/>
              <w:t>生效日期：</w:t>
            </w:r>
          </w:p>
        </w:tc>
      </w:tr>
    </w:tbl>
    <w:p>
      <w:pPr>
        <w:pStyle w:val="Heading1"/>
        <w:spacing w:before="117"/>
      </w:pPr>
      <w:r>
        <w:rPr/>
        <w:t>本人同意开通手机短信通知服务并确认以上变更内容无误。</w:t>
      </w:r>
    </w:p>
    <w:p>
      <w:pPr>
        <w:spacing w:line="240" w:lineRule="auto" w:before="11"/>
        <w:rPr>
          <w:sz w:val="30"/>
        </w:rPr>
      </w:pPr>
    </w:p>
    <w:p>
      <w:pPr>
        <w:tabs>
          <w:tab w:pos="6207" w:val="left" w:leader="none"/>
          <w:tab w:pos="7257" w:val="left" w:leader="none"/>
          <w:tab w:pos="8159" w:val="left" w:leader="none"/>
          <w:tab w:pos="8908" w:val="left" w:leader="none"/>
        </w:tabs>
        <w:spacing w:before="1"/>
        <w:ind w:left="900" w:right="0" w:firstLine="0"/>
        <w:jc w:val="left"/>
        <w:rPr>
          <w:sz w:val="30"/>
        </w:rPr>
      </w:pPr>
      <w:r>
        <w:rPr>
          <w:sz w:val="30"/>
        </w:rPr>
        <w:t>客</w:t>
      </w:r>
      <w:r>
        <w:rPr>
          <w:spacing w:val="-132"/>
          <w:sz w:val="30"/>
        </w:rPr>
        <w:t>户</w:t>
      </w:r>
      <w:r>
        <w:rPr>
          <w:sz w:val="30"/>
        </w:rPr>
        <w:t>（代办人</w:t>
      </w:r>
      <w:r>
        <w:rPr>
          <w:spacing w:val="-132"/>
          <w:sz w:val="30"/>
        </w:rPr>
        <w:t>）</w:t>
      </w:r>
      <w:r>
        <w:rPr>
          <w:sz w:val="30"/>
        </w:rPr>
        <w:t>签章：</w:t>
        <w:tab/>
      </w:r>
      <w:r>
        <w:rPr>
          <w:sz w:val="30"/>
          <w:u w:val="single"/>
        </w:rPr>
        <w:t> </w:t>
        <w:tab/>
      </w:r>
      <w:r>
        <w:rPr>
          <w:sz w:val="30"/>
        </w:rPr>
        <w:t>年</w:t>
      </w:r>
      <w:r>
        <w:rPr>
          <w:sz w:val="30"/>
          <w:u w:val="single"/>
        </w:rPr>
        <w:t> </w:t>
        <w:tab/>
      </w:r>
      <w:r>
        <w:rPr>
          <w:sz w:val="30"/>
        </w:rPr>
        <w:t>月</w:t>
      </w:r>
      <w:r>
        <w:rPr>
          <w:sz w:val="30"/>
          <w:u w:val="single"/>
        </w:rPr>
        <w:t> </w:t>
        <w:tab/>
      </w:r>
      <w:r>
        <w:rPr>
          <w:sz w:val="30"/>
        </w:rPr>
        <w:t>日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4"/>
        </w:rPr>
      </w:pPr>
      <w:r>
        <w:rPr/>
        <w:pict>
          <v:group style="position:absolute;margin-left:50.400002pt;margin-top:11.66874pt;width:495pt;height:189.05pt;mso-position-horizontal-relative:page;mso-position-vertical-relative:paragraph;z-index:-251653120;mso-wrap-distance-left:0;mso-wrap-distance-right:0" coordorigin="1008,233" coordsize="9900,3781">
            <v:line style="position:absolute" from="1018,238" to="10898,238" stroked="true" strokeweight=".48001pt" strokecolor="#000000">
              <v:stroke dashstyle="solid"/>
            </v:line>
            <v:line style="position:absolute" from="1013,233" to="1013,4004" stroked="true" strokeweight=".48pt" strokecolor="#000000">
              <v:stroke dashstyle="solid"/>
            </v:line>
            <v:rect style="position:absolute;left:1008;top:4004;width:10;height:10" filled="true" fillcolor="#000000" stroked="false">
              <v:fill type="solid"/>
            </v:rect>
            <v:rect style="position:absolute;left:1008;top:4004;width:10;height:10" filled="true" fillcolor="#000000" stroked="false">
              <v:fill type="solid"/>
            </v:rect>
            <v:line style="position:absolute" from="1018,4009" to="10898,4009" stroked="true" strokeweight=".47998pt" strokecolor="#000000">
              <v:stroke dashstyle="solid"/>
            </v:line>
            <v:line style="position:absolute" from="10903,233" to="10903,4004" stroked="true" strokeweight=".48004pt" strokecolor="#000000">
              <v:stroke dashstyle="solid"/>
            </v:line>
            <v:rect style="position:absolute;left:10898;top:4004;width:10;height:10" filled="true" fillcolor="#000000" stroked="false">
              <v:fill type="solid"/>
            </v:rect>
            <v:rect style="position:absolute;left:10898;top:4004;width:10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19;top:3513;width:2274;height:333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rFonts w:ascii="Times New Roman" w:eastAsia="Times New Roman"/>
                        <w:sz w:val="30"/>
                      </w:rPr>
                      <w:t>4</w:t>
                    </w:r>
                    <w:r>
                      <w:rPr>
                        <w:sz w:val="30"/>
                      </w:rPr>
                      <w:t>、欠费催缴通知</w:t>
                    </w:r>
                  </w:p>
                </w:txbxContent>
              </v:textbox>
              <w10:wrap type="none"/>
            </v:shape>
            <v:shape style="position:absolute;left:1721;top:3513;width:2272;height:333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rFonts w:ascii="Times New Roman" w:eastAsia="Times New Roman"/>
                        <w:sz w:val="30"/>
                      </w:rPr>
                      <w:t>3</w:t>
                    </w:r>
                    <w:r>
                      <w:rPr>
                        <w:sz w:val="30"/>
                      </w:rPr>
                      <w:t>、划款催缴通知</w:t>
                    </w:r>
                  </w:p>
                </w:txbxContent>
              </v:textbox>
              <w10:wrap type="none"/>
            </v:shape>
            <v:shape style="position:absolute;left:5319;top:2889;width:2274;height:333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rFonts w:ascii="Times New Roman" w:eastAsia="Times New Roman"/>
                        <w:sz w:val="30"/>
                      </w:rPr>
                      <w:t>2</w:t>
                    </w:r>
                    <w:r>
                      <w:rPr>
                        <w:sz w:val="30"/>
                      </w:rPr>
                      <w:t>、水量波动通知</w:t>
                    </w:r>
                  </w:p>
                </w:txbxContent>
              </v:textbox>
              <w10:wrap type="none"/>
            </v:shape>
            <v:shape style="position:absolute;left:1721;top:2889;width:1972;height:333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rFonts w:ascii="Times New Roman" w:eastAsia="Times New Roman"/>
                        <w:sz w:val="30"/>
                      </w:rPr>
                      <w:t>1</w:t>
                    </w:r>
                    <w:r>
                      <w:rPr>
                        <w:sz w:val="30"/>
                      </w:rPr>
                      <w:t>、水费预通知</w:t>
                    </w:r>
                  </w:p>
                </w:txbxContent>
              </v:textbox>
              <w10:wrap type="none"/>
            </v:shape>
            <v:shape style="position:absolute;left:1120;top:402;width:9693;height:2173" type="#_x0000_t202" filled="false" stroked="false">
              <v:textbox inset="0,0,0,0">
                <w:txbxContent>
                  <w:p>
                    <w:pPr>
                      <w:spacing w:line="342" w:lineRule="exact" w:before="0"/>
                      <w:ind w:left="60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温馨提示：</w:t>
                    </w:r>
                  </w:p>
                  <w:p>
                    <w:pPr>
                      <w:spacing w:before="239"/>
                      <w:ind w:left="60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今后若您的联系方式发生变更，请及时通知我司。</w:t>
                    </w:r>
                  </w:p>
                  <w:p>
                    <w:pPr>
                      <w:spacing w:line="620" w:lineRule="atLeast" w:before="5"/>
                      <w:ind w:left="0" w:right="18" w:firstLine="60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对于提供有效手机号码的用户，我司免费提供以下短信通知服务，以便用户及时掌握自己的用水及缴费信息：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pStyle w:val="BodyText"/>
        <w:tabs>
          <w:tab w:pos="5365" w:val="left" w:leader="none"/>
        </w:tabs>
        <w:spacing w:before="70"/>
        <w:ind w:left="758"/>
      </w:pPr>
      <w:r>
        <w:rPr>
          <w:spacing w:val="1"/>
          <w:w w:val="100"/>
        </w:rPr>
        <w:t>2</w:t>
      </w:r>
      <w:r>
        <w:rPr>
          <w:w w:val="100"/>
        </w:rPr>
        <w:t>4</w:t>
      </w:r>
      <w:r>
        <w:rPr/>
        <w:t> </w:t>
      </w:r>
      <w:r>
        <w:rPr>
          <w:rFonts w:ascii="宋体" w:eastAsia="宋体" w:hint="eastAsia"/>
          <w:spacing w:val="-3"/>
          <w:w w:val="100"/>
        </w:rPr>
        <w:t>小</w:t>
      </w:r>
      <w:r>
        <w:rPr>
          <w:rFonts w:ascii="宋体" w:eastAsia="宋体" w:hint="eastAsia"/>
          <w:w w:val="100"/>
        </w:rPr>
        <w:t>时服</w:t>
      </w:r>
      <w:r>
        <w:rPr>
          <w:rFonts w:ascii="宋体" w:eastAsia="宋体" w:hint="eastAsia"/>
          <w:spacing w:val="-3"/>
          <w:w w:val="100"/>
        </w:rPr>
        <w:t>务</w:t>
      </w:r>
      <w:r>
        <w:rPr>
          <w:rFonts w:ascii="宋体" w:eastAsia="宋体" w:hint="eastAsia"/>
          <w:w w:val="100"/>
        </w:rPr>
        <w:t>热</w:t>
      </w:r>
      <w:r>
        <w:rPr>
          <w:rFonts w:ascii="宋体" w:eastAsia="宋体" w:hint="eastAsia"/>
          <w:spacing w:val="-3"/>
          <w:w w:val="100"/>
        </w:rPr>
        <w:t>线</w:t>
      </w:r>
      <w:r>
        <w:rPr>
          <w:rFonts w:ascii="宋体" w:eastAsia="宋体" w:hint="eastAsia"/>
          <w:spacing w:val="-252"/>
          <w:w w:val="100"/>
        </w:rPr>
        <w:t>：</w:t>
      </w:r>
      <w:r>
        <w:rPr>
          <w:rFonts w:ascii="宋体" w:eastAsia="宋体" w:hint="eastAsia"/>
          <w:spacing w:val="-2"/>
          <w:w w:val="100"/>
        </w:rPr>
        <w:t>（</w:t>
      </w:r>
      <w:r>
        <w:rPr>
          <w:w w:val="100"/>
        </w:rPr>
        <w:t>0</w:t>
      </w:r>
      <w:r>
        <w:rPr>
          <w:spacing w:val="-2"/>
          <w:w w:val="100"/>
        </w:rPr>
        <w:t>75</w:t>
      </w:r>
      <w:r>
        <w:rPr>
          <w:spacing w:val="1"/>
          <w:w w:val="100"/>
        </w:rPr>
        <w:t>5</w:t>
      </w:r>
      <w:r>
        <w:rPr>
          <w:rFonts w:ascii="宋体" w:eastAsia="宋体" w:hint="eastAsia"/>
          <w:spacing w:val="-113"/>
          <w:w w:val="100"/>
        </w:rPr>
        <w:t>）</w:t>
      </w:r>
      <w:r>
        <w:rPr>
          <w:spacing w:val="-2"/>
          <w:w w:val="100"/>
        </w:rPr>
        <w:t>82</w:t>
      </w:r>
      <w:r>
        <w:rPr>
          <w:w w:val="100"/>
        </w:rPr>
        <w:t>1</w:t>
      </w:r>
      <w:r>
        <w:rPr>
          <w:spacing w:val="-2"/>
          <w:w w:val="100"/>
        </w:rPr>
        <w:t>37</w:t>
      </w:r>
      <w:r>
        <w:rPr>
          <w:w w:val="100"/>
        </w:rPr>
        <w:t>7</w:t>
      </w:r>
      <w:r>
        <w:rPr>
          <w:spacing w:val="-2"/>
          <w:w w:val="100"/>
        </w:rPr>
        <w:t>7</w:t>
      </w:r>
      <w:r>
        <w:rPr>
          <w:w w:val="100"/>
        </w:rPr>
        <w:t>7</w:t>
      </w:r>
      <w:r>
        <w:rPr/>
        <w:tab/>
      </w:r>
      <w:r>
        <w:rPr>
          <w:rFonts w:ascii="宋体" w:eastAsia="宋体" w:hint="eastAsia"/>
          <w:w w:val="100"/>
        </w:rPr>
        <w:t>网上营</w:t>
      </w:r>
      <w:r>
        <w:rPr>
          <w:rFonts w:ascii="宋体" w:eastAsia="宋体" w:hint="eastAsia"/>
          <w:spacing w:val="-3"/>
          <w:w w:val="100"/>
        </w:rPr>
        <w:t>业</w:t>
      </w:r>
      <w:r>
        <w:rPr>
          <w:rFonts w:ascii="宋体" w:eastAsia="宋体" w:hint="eastAsia"/>
          <w:w w:val="100"/>
        </w:rPr>
        <w:t>厅</w:t>
      </w:r>
      <w:r>
        <w:rPr>
          <w:rFonts w:ascii="宋体" w:eastAsia="宋体" w:hint="eastAsia"/>
          <w:spacing w:val="-113"/>
          <w:w w:val="100"/>
        </w:rPr>
        <w:t>：</w:t>
      </w:r>
      <w:hyperlink r:id="rId5">
        <w:r>
          <w:rPr>
            <w:color w:val="0000FF"/>
            <w:spacing w:val="-2"/>
            <w:w w:val="100"/>
            <w:u w:val="single" w:color="0000FF"/>
          </w:rPr>
          <w:t>ww</w:t>
        </w:r>
        <w:r>
          <w:rPr>
            <w:color w:val="0000FF"/>
            <w:spacing w:val="-21"/>
            <w:w w:val="100"/>
            <w:u w:val="single" w:color="0000FF"/>
          </w:rPr>
          <w:t>w</w:t>
        </w:r>
        <w:r>
          <w:rPr>
            <w:color w:val="0000FF"/>
            <w:w w:val="100"/>
            <w:u w:val="single" w:color="0000FF"/>
          </w:rPr>
          <w:t>.8</w:t>
        </w:r>
        <w:r>
          <w:rPr>
            <w:color w:val="0000FF"/>
            <w:spacing w:val="1"/>
            <w:w w:val="100"/>
            <w:u w:val="single" w:color="0000FF"/>
          </w:rPr>
          <w:t>2</w:t>
        </w:r>
        <w:r>
          <w:rPr>
            <w:color w:val="0000FF"/>
            <w:spacing w:val="-2"/>
            <w:w w:val="100"/>
            <w:u w:val="single" w:color="0000FF"/>
          </w:rPr>
          <w:t>13</w:t>
        </w:r>
        <w:r>
          <w:rPr>
            <w:color w:val="0000FF"/>
            <w:w w:val="100"/>
            <w:u w:val="single" w:color="0000FF"/>
          </w:rPr>
          <w:t>7</w:t>
        </w:r>
        <w:r>
          <w:rPr>
            <w:color w:val="0000FF"/>
            <w:spacing w:val="-2"/>
            <w:w w:val="100"/>
            <w:u w:val="single" w:color="0000FF"/>
          </w:rPr>
          <w:t>77</w:t>
        </w:r>
        <w:r>
          <w:rPr>
            <w:color w:val="0000FF"/>
            <w:w w:val="100"/>
            <w:u w:val="single" w:color="0000FF"/>
          </w:rPr>
          <w:t>7.com</w:t>
        </w:r>
      </w:hyperlink>
    </w:p>
    <w:sectPr>
      <w:type w:val="continuous"/>
      <w:pgSz w:w="11910" w:h="16840"/>
      <w:pgMar w:top="158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900"/>
      <w:outlineLvl w:val="1"/>
    </w:pPr>
    <w:rPr>
      <w:rFonts w:ascii="宋体" w:hAnsi="宋体" w:eastAsia="宋体" w:cs="宋体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82137777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szwg</dc:creator>
  <dcterms:created xsi:type="dcterms:W3CDTF">2020-04-14T05:25:48Z</dcterms:created>
  <dcterms:modified xsi:type="dcterms:W3CDTF">2020-04-14T05:25:48Z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